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12" w:rsidRDefault="005903DA" w:rsidP="002422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679D6">
        <w:rPr>
          <w:b/>
          <w:sz w:val="28"/>
          <w:szCs w:val="28"/>
        </w:rPr>
        <w:t xml:space="preserve">   </w:t>
      </w:r>
      <w:r w:rsidR="0024224B">
        <w:rPr>
          <w:b/>
          <w:sz w:val="28"/>
          <w:szCs w:val="28"/>
        </w:rPr>
        <w:t xml:space="preserve"> </w:t>
      </w:r>
      <w:r w:rsidR="00F95F36">
        <w:rPr>
          <w:noProof/>
          <w:lang w:eastAsia="ru-RU"/>
        </w:rPr>
        <w:drawing>
          <wp:inline distT="0" distB="0" distL="0" distR="0" wp14:anchorId="2EC62D57" wp14:editId="03C620BA">
            <wp:extent cx="2771775" cy="933450"/>
            <wp:effectExtent l="0" t="0" r="0" b="0"/>
            <wp:docPr id="2" name="Рисунок 2" descr="http://research-result.ru/static/images/logo_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earch-result.ru/static/images/logo_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3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79" w:rsidRPr="009679D6" w:rsidRDefault="00120B79" w:rsidP="00F84912">
      <w:pPr>
        <w:spacing w:after="0"/>
        <w:jc w:val="center"/>
        <w:rPr>
          <w:rFonts w:ascii="Times New Roman" w:hAnsi="Times New Roman"/>
          <w:b/>
          <w:color w:val="0082B0"/>
          <w:sz w:val="16"/>
          <w:szCs w:val="16"/>
        </w:rPr>
      </w:pPr>
    </w:p>
    <w:p w:rsidR="009679D6" w:rsidRDefault="009679D6" w:rsidP="0024224B">
      <w:pPr>
        <w:spacing w:after="0" w:line="240" w:lineRule="auto"/>
        <w:jc w:val="center"/>
        <w:rPr>
          <w:rFonts w:ascii="Franklin Gothic Medium" w:hAnsi="Franklin Gothic Medium"/>
          <w:caps/>
          <w:color w:val="0082B0"/>
          <w:sz w:val="29"/>
          <w:szCs w:val="29"/>
        </w:rPr>
      </w:pPr>
    </w:p>
    <w:p w:rsidR="0024224B" w:rsidRPr="009679D6" w:rsidRDefault="0024224B" w:rsidP="0024224B">
      <w:pPr>
        <w:spacing w:after="0" w:line="240" w:lineRule="auto"/>
        <w:jc w:val="center"/>
        <w:rPr>
          <w:rFonts w:ascii="Franklin Gothic Medium" w:hAnsi="Franklin Gothic Medium"/>
          <w:caps/>
          <w:color w:val="0082B0"/>
          <w:sz w:val="29"/>
          <w:szCs w:val="29"/>
        </w:rPr>
      </w:pPr>
      <w:r w:rsidRPr="009679D6">
        <w:rPr>
          <w:rFonts w:ascii="Franklin Gothic Medium" w:hAnsi="Franklin Gothic Medium"/>
          <w:caps/>
          <w:color w:val="0082B0"/>
          <w:sz w:val="29"/>
          <w:szCs w:val="29"/>
        </w:rPr>
        <w:t>Социальные и гуманитарные исследования</w:t>
      </w:r>
    </w:p>
    <w:p w:rsidR="0024224B" w:rsidRPr="0024224B" w:rsidRDefault="0024224B" w:rsidP="00133579">
      <w:pPr>
        <w:spacing w:after="0" w:line="120" w:lineRule="exact"/>
        <w:jc w:val="center"/>
        <w:rPr>
          <w:rFonts w:ascii="Franklin Gothic Medium" w:hAnsi="Franklin Gothic Medium"/>
          <w:smallCaps/>
          <w:color w:val="0082B0"/>
          <w:sz w:val="16"/>
          <w:szCs w:val="16"/>
        </w:rPr>
      </w:pPr>
    </w:p>
    <w:p w:rsidR="00143B20" w:rsidRPr="00466320" w:rsidRDefault="0024224B" w:rsidP="0024224B">
      <w:pPr>
        <w:spacing w:after="0" w:line="240" w:lineRule="auto"/>
        <w:jc w:val="center"/>
        <w:rPr>
          <w:rFonts w:ascii="Franklin Gothic Medium" w:hAnsi="Franklin Gothic Medium"/>
          <w:color w:val="0082B0"/>
          <w:sz w:val="27"/>
          <w:szCs w:val="27"/>
        </w:rPr>
      </w:pPr>
      <w:r w:rsidRPr="00133579">
        <w:rPr>
          <w:rFonts w:ascii="Franklin Gothic Medium" w:hAnsi="Franklin Gothic Medium"/>
          <w:smallCaps/>
          <w:color w:val="0082B0"/>
          <w:sz w:val="27"/>
          <w:szCs w:val="27"/>
          <w:lang w:val="en-US"/>
        </w:rPr>
        <w:t>ISSN</w:t>
      </w:r>
      <w:r w:rsidRPr="00466320">
        <w:rPr>
          <w:rFonts w:ascii="Franklin Gothic Medium" w:hAnsi="Franklin Gothic Medium"/>
          <w:smallCaps/>
          <w:color w:val="0082B0"/>
          <w:sz w:val="27"/>
          <w:szCs w:val="27"/>
        </w:rPr>
        <w:t xml:space="preserve"> 2408-932</w:t>
      </w:r>
      <w:r w:rsidRPr="00133579">
        <w:rPr>
          <w:rFonts w:ascii="Franklin Gothic Medium" w:hAnsi="Franklin Gothic Medium"/>
          <w:smallCaps/>
          <w:color w:val="0082B0"/>
          <w:sz w:val="27"/>
          <w:szCs w:val="27"/>
          <w:lang w:val="en-US"/>
        </w:rPr>
        <w:t>X</w:t>
      </w:r>
      <w:r w:rsidR="00133579" w:rsidRPr="00466320">
        <w:rPr>
          <w:rFonts w:ascii="Franklin Gothic Medium" w:hAnsi="Franklin Gothic Medium"/>
          <w:smallCaps/>
          <w:color w:val="0082B0"/>
          <w:sz w:val="27"/>
          <w:szCs w:val="27"/>
        </w:rPr>
        <w:t xml:space="preserve">          </w:t>
      </w:r>
      <w:r w:rsidR="005903DA" w:rsidRPr="00133579">
        <w:rPr>
          <w:rFonts w:ascii="Franklin Gothic Medium" w:hAnsi="Franklin Gothic Medium"/>
          <w:color w:val="0082B0"/>
          <w:sz w:val="27"/>
          <w:szCs w:val="27"/>
          <w:lang w:val="en-US"/>
        </w:rPr>
        <w:t>http</w:t>
      </w:r>
      <w:r w:rsidR="005903DA" w:rsidRPr="00466320">
        <w:rPr>
          <w:rFonts w:ascii="Franklin Gothic Medium" w:hAnsi="Franklin Gothic Medium"/>
          <w:color w:val="0082B0"/>
          <w:sz w:val="27"/>
          <w:szCs w:val="27"/>
        </w:rPr>
        <w:t>://</w:t>
      </w:r>
      <w:r w:rsidR="005903DA" w:rsidRPr="00133579">
        <w:rPr>
          <w:rFonts w:ascii="Franklin Gothic Medium" w:hAnsi="Franklin Gothic Medium"/>
          <w:color w:val="0082B0"/>
          <w:sz w:val="27"/>
          <w:szCs w:val="27"/>
          <w:lang w:val="en-US"/>
        </w:rPr>
        <w:t>rrhumanities</w:t>
      </w:r>
      <w:r w:rsidR="005903DA" w:rsidRPr="00466320">
        <w:rPr>
          <w:rFonts w:ascii="Franklin Gothic Medium" w:hAnsi="Franklin Gothic Medium"/>
          <w:color w:val="0082B0"/>
          <w:sz w:val="27"/>
          <w:szCs w:val="27"/>
        </w:rPr>
        <w:t>.</w:t>
      </w:r>
      <w:r w:rsidR="005903DA" w:rsidRPr="00133579">
        <w:rPr>
          <w:rFonts w:ascii="Franklin Gothic Medium" w:hAnsi="Franklin Gothic Medium"/>
          <w:color w:val="0082B0"/>
          <w:sz w:val="27"/>
          <w:szCs w:val="27"/>
          <w:lang w:val="en-US"/>
        </w:rPr>
        <w:t>ru</w:t>
      </w:r>
      <w:r w:rsidR="005903DA" w:rsidRPr="00466320">
        <w:rPr>
          <w:rFonts w:ascii="Franklin Gothic Medium" w:hAnsi="Franklin Gothic Medium"/>
          <w:color w:val="0082B0"/>
          <w:sz w:val="27"/>
          <w:szCs w:val="27"/>
        </w:rPr>
        <w:t>/</w:t>
      </w:r>
    </w:p>
    <w:p w:rsidR="009679D6" w:rsidRDefault="009679D6" w:rsidP="0024224B">
      <w:pPr>
        <w:spacing w:after="0" w:line="240" w:lineRule="auto"/>
        <w:jc w:val="center"/>
        <w:rPr>
          <w:rFonts w:ascii="Franklin Gothic Medium" w:hAnsi="Franklin Gothic Medium"/>
          <w:color w:val="0082B0"/>
          <w:sz w:val="28"/>
          <w:szCs w:val="28"/>
        </w:rPr>
      </w:pPr>
    </w:p>
    <w:p w:rsidR="009350FB" w:rsidRPr="00466320" w:rsidRDefault="009350FB" w:rsidP="0055213C">
      <w:pPr>
        <w:spacing w:after="0" w:line="240" w:lineRule="auto"/>
        <w:jc w:val="center"/>
        <w:rPr>
          <w:rFonts w:ascii="Times New Roman" w:hAnsi="Times New Roman"/>
          <w:b/>
          <w:color w:val="0082B0"/>
          <w:sz w:val="28"/>
          <w:szCs w:val="28"/>
        </w:rPr>
      </w:pPr>
    </w:p>
    <w:p w:rsidR="009350FB" w:rsidRPr="00466320" w:rsidRDefault="009350FB" w:rsidP="0055213C">
      <w:pPr>
        <w:spacing w:after="0" w:line="240" w:lineRule="auto"/>
        <w:jc w:val="center"/>
        <w:rPr>
          <w:rFonts w:ascii="Times New Roman" w:hAnsi="Times New Roman"/>
          <w:b/>
          <w:color w:val="0082B0"/>
          <w:sz w:val="28"/>
          <w:szCs w:val="28"/>
        </w:rPr>
      </w:pPr>
    </w:p>
    <w:p w:rsidR="009350FB" w:rsidRDefault="009350FB" w:rsidP="0055213C">
      <w:pPr>
        <w:spacing w:after="0" w:line="240" w:lineRule="auto"/>
        <w:jc w:val="center"/>
        <w:rPr>
          <w:rFonts w:ascii="Times New Roman" w:hAnsi="Times New Roman"/>
          <w:b/>
          <w:color w:val="0082B0"/>
          <w:sz w:val="28"/>
          <w:szCs w:val="28"/>
        </w:rPr>
      </w:pPr>
    </w:p>
    <w:p w:rsidR="00F84912" w:rsidRPr="00F0547D" w:rsidRDefault="00F84912" w:rsidP="0055213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547D">
        <w:rPr>
          <w:rFonts w:ascii="Times New Roman" w:hAnsi="Times New Roman"/>
          <w:sz w:val="27"/>
          <w:szCs w:val="27"/>
        </w:rPr>
        <w:t>Уважаемые коллеги!</w:t>
      </w:r>
    </w:p>
    <w:p w:rsidR="00F84912" w:rsidRPr="005B791A" w:rsidRDefault="00F84912" w:rsidP="003C7BC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3B20" w:rsidRPr="0027113A" w:rsidRDefault="00F84912" w:rsidP="00143B2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143B20">
        <w:rPr>
          <w:rFonts w:ascii="Times New Roman" w:hAnsi="Times New Roman"/>
          <w:sz w:val="27"/>
          <w:szCs w:val="27"/>
        </w:rPr>
        <w:t xml:space="preserve">Приглашаем Вас </w:t>
      </w:r>
      <w:r w:rsidR="00143E84" w:rsidRPr="00143B20">
        <w:rPr>
          <w:rFonts w:ascii="Times New Roman" w:hAnsi="Times New Roman"/>
          <w:sz w:val="27"/>
          <w:szCs w:val="27"/>
        </w:rPr>
        <w:t xml:space="preserve">к </w:t>
      </w:r>
      <w:r w:rsidR="00572990">
        <w:rPr>
          <w:rFonts w:ascii="Times New Roman" w:hAnsi="Times New Roman"/>
          <w:sz w:val="27"/>
          <w:szCs w:val="27"/>
        </w:rPr>
        <w:t>изданию</w:t>
      </w:r>
      <w:r w:rsidR="009834F3" w:rsidRPr="00143B20">
        <w:rPr>
          <w:rFonts w:ascii="Times New Roman" w:hAnsi="Times New Roman"/>
          <w:sz w:val="27"/>
          <w:szCs w:val="27"/>
        </w:rPr>
        <w:t xml:space="preserve"> исследовательских материалов </w:t>
      </w:r>
      <w:r w:rsidR="00143E84" w:rsidRPr="00143B20">
        <w:rPr>
          <w:rFonts w:ascii="Times New Roman" w:hAnsi="Times New Roman"/>
          <w:sz w:val="27"/>
          <w:szCs w:val="27"/>
        </w:rPr>
        <w:t>в</w:t>
      </w:r>
      <w:r w:rsidRPr="00143B20">
        <w:rPr>
          <w:rFonts w:ascii="Times New Roman" w:hAnsi="Times New Roman"/>
          <w:sz w:val="27"/>
          <w:szCs w:val="27"/>
        </w:rPr>
        <w:t xml:space="preserve"> </w:t>
      </w:r>
      <w:r w:rsidR="009679D6">
        <w:rPr>
          <w:rFonts w:ascii="Times New Roman" w:hAnsi="Times New Roman"/>
          <w:sz w:val="27"/>
          <w:szCs w:val="27"/>
        </w:rPr>
        <w:t xml:space="preserve">международном сетевом </w:t>
      </w:r>
      <w:r w:rsidR="0056083E" w:rsidRPr="00143B20">
        <w:rPr>
          <w:rFonts w:ascii="Times New Roman" w:hAnsi="Times New Roman"/>
          <w:sz w:val="27"/>
          <w:szCs w:val="27"/>
        </w:rPr>
        <w:t>журнале</w:t>
      </w:r>
      <w:r w:rsidR="001B298F" w:rsidRPr="00143B20">
        <w:rPr>
          <w:rFonts w:ascii="Times New Roman" w:hAnsi="Times New Roman"/>
          <w:sz w:val="27"/>
          <w:szCs w:val="27"/>
        </w:rPr>
        <w:t xml:space="preserve"> </w:t>
      </w:r>
      <w:r w:rsidR="001B298F" w:rsidRPr="0027113A">
        <w:rPr>
          <w:rFonts w:ascii="Times New Roman" w:hAnsi="Times New Roman"/>
          <w:sz w:val="27"/>
          <w:szCs w:val="27"/>
        </w:rPr>
        <w:t>«</w:t>
      </w:r>
      <w:r w:rsidR="00143B20" w:rsidRPr="0027113A">
        <w:rPr>
          <w:rFonts w:ascii="Times New Roman" w:hAnsi="Times New Roman"/>
          <w:sz w:val="27"/>
          <w:szCs w:val="27"/>
        </w:rPr>
        <w:t>Научный результат.</w:t>
      </w:r>
      <w:r w:rsidR="0056083E" w:rsidRPr="0027113A">
        <w:rPr>
          <w:rFonts w:ascii="Times New Roman" w:hAnsi="Times New Roman"/>
          <w:sz w:val="27"/>
          <w:szCs w:val="27"/>
        </w:rPr>
        <w:t xml:space="preserve"> </w:t>
      </w:r>
      <w:r w:rsidR="00143B20" w:rsidRPr="0027113A">
        <w:rPr>
          <w:rFonts w:ascii="Times New Roman" w:hAnsi="Times New Roman"/>
          <w:sz w:val="27"/>
          <w:szCs w:val="27"/>
        </w:rPr>
        <w:t>Социальные и гуманитарные исследования»</w:t>
      </w:r>
      <w:r w:rsidR="009052DC" w:rsidRPr="0027113A">
        <w:rPr>
          <w:rFonts w:ascii="Times New Roman" w:hAnsi="Times New Roman"/>
          <w:sz w:val="27"/>
          <w:szCs w:val="27"/>
        </w:rPr>
        <w:t>.</w:t>
      </w:r>
      <w:r w:rsidR="00120B79" w:rsidRPr="0027113A">
        <w:rPr>
          <w:rFonts w:ascii="Times New Roman" w:hAnsi="Times New Roman"/>
          <w:sz w:val="27"/>
          <w:szCs w:val="27"/>
        </w:rPr>
        <w:t xml:space="preserve"> </w:t>
      </w:r>
    </w:p>
    <w:p w:rsidR="00143B20" w:rsidRPr="00143B20" w:rsidRDefault="00143B20" w:rsidP="00572990">
      <w:pPr>
        <w:spacing w:after="0" w:line="120" w:lineRule="exac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20B79" w:rsidRDefault="00120B79" w:rsidP="003A00B3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120B79">
        <w:rPr>
          <w:rFonts w:ascii="Times New Roman" w:hAnsi="Times New Roman"/>
          <w:sz w:val="27"/>
          <w:szCs w:val="27"/>
        </w:rPr>
        <w:t xml:space="preserve">В журнале публикуются результаты социальных и гуманитарных исследований – </w:t>
      </w:r>
      <w:r w:rsidRPr="00572990">
        <w:rPr>
          <w:rFonts w:ascii="Times New Roman" w:hAnsi="Times New Roman"/>
          <w:i/>
          <w:sz w:val="27"/>
          <w:szCs w:val="27"/>
        </w:rPr>
        <w:t>статьи</w:t>
      </w:r>
      <w:r w:rsidRPr="00572990">
        <w:rPr>
          <w:rFonts w:ascii="Times New Roman" w:hAnsi="Times New Roman"/>
          <w:sz w:val="27"/>
          <w:szCs w:val="27"/>
        </w:rPr>
        <w:t xml:space="preserve">, </w:t>
      </w:r>
      <w:r w:rsidRPr="00572990">
        <w:rPr>
          <w:rFonts w:ascii="Times New Roman" w:hAnsi="Times New Roman"/>
          <w:i/>
          <w:sz w:val="27"/>
          <w:szCs w:val="27"/>
        </w:rPr>
        <w:t>архивные документы</w:t>
      </w:r>
      <w:r w:rsidRPr="00572990">
        <w:rPr>
          <w:rFonts w:ascii="Times New Roman" w:hAnsi="Times New Roman"/>
          <w:sz w:val="27"/>
          <w:szCs w:val="27"/>
        </w:rPr>
        <w:t xml:space="preserve">, </w:t>
      </w:r>
      <w:r w:rsidRPr="00572990">
        <w:rPr>
          <w:rFonts w:ascii="Times New Roman" w:hAnsi="Times New Roman"/>
          <w:i/>
          <w:sz w:val="27"/>
          <w:szCs w:val="27"/>
        </w:rPr>
        <w:t>переводы</w:t>
      </w:r>
      <w:r w:rsidRPr="00572990">
        <w:rPr>
          <w:rFonts w:ascii="Times New Roman" w:hAnsi="Times New Roman"/>
          <w:sz w:val="27"/>
          <w:szCs w:val="27"/>
        </w:rPr>
        <w:t xml:space="preserve">, </w:t>
      </w:r>
      <w:r w:rsidRPr="00572990">
        <w:rPr>
          <w:rFonts w:ascii="Times New Roman" w:hAnsi="Times New Roman"/>
          <w:i/>
          <w:sz w:val="27"/>
          <w:szCs w:val="27"/>
        </w:rPr>
        <w:t>рецензии</w:t>
      </w:r>
      <w:r w:rsidRPr="00572990">
        <w:rPr>
          <w:rFonts w:ascii="Times New Roman" w:hAnsi="Times New Roman"/>
          <w:sz w:val="27"/>
          <w:szCs w:val="27"/>
        </w:rPr>
        <w:t xml:space="preserve"> на новые научные издания, </w:t>
      </w:r>
      <w:r w:rsidRPr="00572990">
        <w:rPr>
          <w:rFonts w:ascii="Times New Roman" w:hAnsi="Times New Roman"/>
          <w:i/>
          <w:sz w:val="27"/>
          <w:szCs w:val="27"/>
        </w:rPr>
        <w:t>академические эссе</w:t>
      </w:r>
      <w:r w:rsidRPr="00572990">
        <w:rPr>
          <w:rFonts w:ascii="Times New Roman" w:hAnsi="Times New Roman"/>
          <w:sz w:val="27"/>
          <w:szCs w:val="27"/>
        </w:rPr>
        <w:t xml:space="preserve">, информационно-аналитические </w:t>
      </w:r>
      <w:r w:rsidRPr="00572990">
        <w:rPr>
          <w:rFonts w:ascii="Times New Roman" w:hAnsi="Times New Roman"/>
          <w:i/>
          <w:sz w:val="27"/>
          <w:szCs w:val="27"/>
        </w:rPr>
        <w:t>обзоры</w:t>
      </w:r>
      <w:r w:rsidRPr="00572990">
        <w:rPr>
          <w:rFonts w:ascii="Times New Roman" w:hAnsi="Times New Roman"/>
          <w:sz w:val="27"/>
          <w:szCs w:val="27"/>
        </w:rPr>
        <w:t xml:space="preserve"> и </w:t>
      </w:r>
      <w:r w:rsidRPr="00572990">
        <w:rPr>
          <w:rFonts w:ascii="Times New Roman" w:hAnsi="Times New Roman"/>
          <w:i/>
          <w:sz w:val="27"/>
          <w:szCs w:val="27"/>
        </w:rPr>
        <w:t>сообщения</w:t>
      </w:r>
      <w:r w:rsidRPr="00572990">
        <w:rPr>
          <w:rFonts w:ascii="Times New Roman" w:hAnsi="Times New Roman"/>
          <w:sz w:val="27"/>
          <w:szCs w:val="27"/>
        </w:rPr>
        <w:t xml:space="preserve"> </w:t>
      </w:r>
      <w:r w:rsidRPr="00120B79">
        <w:rPr>
          <w:rFonts w:ascii="Times New Roman" w:hAnsi="Times New Roman"/>
          <w:sz w:val="27"/>
          <w:szCs w:val="27"/>
        </w:rPr>
        <w:t>о текущей научной жизни</w:t>
      </w:r>
      <w:r>
        <w:rPr>
          <w:rFonts w:ascii="Times New Roman" w:hAnsi="Times New Roman"/>
          <w:sz w:val="27"/>
          <w:szCs w:val="27"/>
        </w:rPr>
        <w:t xml:space="preserve"> на </w:t>
      </w:r>
      <w:r w:rsidRPr="0027113A">
        <w:rPr>
          <w:rFonts w:ascii="Times New Roman" w:hAnsi="Times New Roman"/>
          <w:i/>
          <w:sz w:val="27"/>
          <w:szCs w:val="27"/>
        </w:rPr>
        <w:t>русском и английском языках.</w:t>
      </w:r>
      <w:r w:rsidR="003A00B3">
        <w:rPr>
          <w:rFonts w:ascii="Times New Roman" w:hAnsi="Times New Roman"/>
          <w:i/>
          <w:sz w:val="27"/>
          <w:szCs w:val="27"/>
        </w:rPr>
        <w:t xml:space="preserve"> </w:t>
      </w:r>
      <w:r w:rsidRPr="00120B79">
        <w:rPr>
          <w:rFonts w:ascii="Times New Roman" w:hAnsi="Times New Roman"/>
          <w:sz w:val="27"/>
          <w:szCs w:val="27"/>
        </w:rPr>
        <w:t>Размещению в журнале подлежат только оригинальные (ранее не публиковавшиеся) авторские материалы.</w:t>
      </w:r>
    </w:p>
    <w:p w:rsidR="009350FB" w:rsidRDefault="009350FB" w:rsidP="00572990">
      <w:pPr>
        <w:spacing w:after="0" w:line="120" w:lineRule="exact"/>
        <w:ind w:firstLine="635"/>
        <w:jc w:val="both"/>
        <w:rPr>
          <w:rFonts w:ascii="Times New Roman" w:hAnsi="Times New Roman"/>
          <w:sz w:val="27"/>
          <w:szCs w:val="27"/>
        </w:rPr>
      </w:pPr>
    </w:p>
    <w:p w:rsidR="005B791A" w:rsidRPr="00466320" w:rsidRDefault="00120B79" w:rsidP="005B791A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  <w:r w:rsidRPr="00120B79">
        <w:rPr>
          <w:rFonts w:ascii="Times New Roman" w:hAnsi="Times New Roman"/>
          <w:sz w:val="27"/>
          <w:szCs w:val="27"/>
        </w:rPr>
        <w:t xml:space="preserve">Журнал выходит с периодичностью 1 раз в квартал (март, июнь, сентябрь, декабрь). </w:t>
      </w:r>
      <w:r>
        <w:rPr>
          <w:rFonts w:ascii="Times New Roman" w:hAnsi="Times New Roman"/>
          <w:sz w:val="27"/>
          <w:szCs w:val="27"/>
        </w:rPr>
        <w:t>М</w:t>
      </w:r>
      <w:r w:rsidRPr="00143B20">
        <w:rPr>
          <w:rFonts w:ascii="Times New Roman" w:hAnsi="Times New Roman"/>
          <w:sz w:val="27"/>
          <w:szCs w:val="27"/>
        </w:rPr>
        <w:t xml:space="preserve">еждународный стандартный серийный номер журнала: </w:t>
      </w:r>
      <w:r w:rsidRPr="00143B20">
        <w:rPr>
          <w:rFonts w:ascii="Times New Roman" w:hAnsi="Times New Roman"/>
          <w:sz w:val="27"/>
          <w:szCs w:val="27"/>
          <w:lang w:val="en-US"/>
        </w:rPr>
        <w:t>ISSN</w:t>
      </w:r>
      <w:r w:rsidRPr="00143B20">
        <w:rPr>
          <w:rFonts w:ascii="Times New Roman" w:hAnsi="Times New Roman"/>
          <w:sz w:val="27"/>
          <w:szCs w:val="27"/>
        </w:rPr>
        <w:t xml:space="preserve"> 2408-932Х</w:t>
      </w:r>
      <w:r>
        <w:rPr>
          <w:rFonts w:ascii="Times New Roman" w:hAnsi="Times New Roman"/>
          <w:sz w:val="27"/>
          <w:szCs w:val="27"/>
        </w:rPr>
        <w:t xml:space="preserve">. </w:t>
      </w:r>
      <w:r w:rsidRPr="00120B79">
        <w:rPr>
          <w:rFonts w:ascii="Times New Roman" w:hAnsi="Times New Roman"/>
          <w:sz w:val="27"/>
          <w:szCs w:val="27"/>
        </w:rPr>
        <w:t xml:space="preserve">Электронная версия журнала размещается на сайте </w:t>
      </w:r>
      <w:hyperlink r:id="rId9" w:history="1">
        <w:r w:rsidRPr="00120B79">
          <w:rPr>
            <w:rStyle w:val="a3"/>
            <w:rFonts w:ascii="Times New Roman" w:hAnsi="Times New Roman"/>
            <w:sz w:val="27"/>
            <w:szCs w:val="27"/>
          </w:rPr>
          <w:t>http://rrhumanities.ru/</w:t>
        </w:r>
      </w:hyperlink>
      <w:r w:rsidRPr="00120B79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К</w:t>
      </w:r>
      <w:r w:rsidRPr="00143B20">
        <w:rPr>
          <w:rFonts w:ascii="Times New Roman" w:hAnsi="Times New Roman"/>
          <w:sz w:val="27"/>
          <w:szCs w:val="27"/>
        </w:rPr>
        <w:t xml:space="preserve">аждой журнальной публикации присваивается уникальный идентификатор </w:t>
      </w:r>
      <w:r w:rsidRPr="00143B20">
        <w:rPr>
          <w:rFonts w:ascii="Times New Roman" w:hAnsi="Times New Roman"/>
          <w:sz w:val="27"/>
          <w:szCs w:val="27"/>
          <w:lang w:val="en-US"/>
        </w:rPr>
        <w:t>DOI</w:t>
      </w:r>
      <w:r w:rsidRPr="00143B2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</w:t>
      </w:r>
      <w:r w:rsidRPr="00143B20">
        <w:rPr>
          <w:rFonts w:ascii="Times New Roman" w:hAnsi="Times New Roman"/>
          <w:sz w:val="27"/>
          <w:szCs w:val="27"/>
        </w:rPr>
        <w:t>Digital Object Identifier</w:t>
      </w:r>
      <w:r>
        <w:rPr>
          <w:rFonts w:ascii="Times New Roman" w:hAnsi="Times New Roman"/>
          <w:sz w:val="27"/>
          <w:szCs w:val="27"/>
        </w:rPr>
        <w:t>). Ж</w:t>
      </w:r>
      <w:r w:rsidR="000F3BE3" w:rsidRPr="00143B20">
        <w:rPr>
          <w:rFonts w:ascii="Times New Roman" w:hAnsi="Times New Roman"/>
          <w:sz w:val="27"/>
          <w:szCs w:val="27"/>
        </w:rPr>
        <w:t>урнал</w:t>
      </w:r>
      <w:r w:rsidR="000F3BE3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</w:rPr>
        <w:t>включен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</w:rPr>
        <w:t>в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A431E1" w:rsidRPr="00143B20">
        <w:rPr>
          <w:rFonts w:ascii="Times New Roman" w:hAnsi="Times New Roman"/>
          <w:sz w:val="27"/>
          <w:szCs w:val="27"/>
        </w:rPr>
        <w:t>крупнейшие</w:t>
      </w:r>
      <w:r w:rsidR="00A431E1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A431E1" w:rsidRPr="00143B20">
        <w:rPr>
          <w:rFonts w:ascii="Times New Roman" w:hAnsi="Times New Roman"/>
          <w:sz w:val="27"/>
          <w:szCs w:val="27"/>
        </w:rPr>
        <w:t>э</w:t>
      </w:r>
      <w:r w:rsidR="00E03C22" w:rsidRPr="00143B20">
        <w:rPr>
          <w:rFonts w:ascii="Times New Roman" w:hAnsi="Times New Roman"/>
          <w:sz w:val="27"/>
          <w:szCs w:val="27"/>
        </w:rPr>
        <w:t>лектронные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</w:rPr>
        <w:t>базы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Ulrich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>’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s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Periodicals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Directory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,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Google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Scholar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,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OCLC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143B20" w:rsidRPr="00143B20">
        <w:rPr>
          <w:rFonts w:ascii="Times New Roman" w:hAnsi="Times New Roman"/>
          <w:sz w:val="27"/>
          <w:szCs w:val="27"/>
          <w:lang w:val="en-US"/>
        </w:rPr>
        <w:t>worldcat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,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Bielefeld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Academic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Search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Engine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(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BASE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),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Registry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of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Open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Access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Repositories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(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ROAR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),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Open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Access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Infrastructure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for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Research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in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Europe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(</w:t>
      </w:r>
      <w:r w:rsidR="00143B20" w:rsidRPr="00143B20">
        <w:rPr>
          <w:rFonts w:ascii="Times New Roman" w:hAnsi="Times New Roman"/>
          <w:sz w:val="27"/>
          <w:szCs w:val="27"/>
          <w:lang w:val="en-US"/>
        </w:rPr>
        <w:t>openaire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),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Research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Papers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in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  <w:lang w:val="en-US"/>
        </w:rPr>
        <w:t>Economics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(</w:t>
      </w:r>
      <w:r w:rsidR="00143B20" w:rsidRPr="00143B20">
        <w:rPr>
          <w:rFonts w:ascii="Times New Roman" w:hAnsi="Times New Roman"/>
          <w:sz w:val="27"/>
          <w:szCs w:val="27"/>
          <w:lang w:val="en-US"/>
        </w:rPr>
        <w:t>repec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), </w:t>
      </w:r>
      <w:r w:rsidR="0056083E" w:rsidRPr="00143B20">
        <w:rPr>
          <w:rFonts w:ascii="Times New Roman" w:hAnsi="Times New Roman"/>
          <w:sz w:val="27"/>
          <w:szCs w:val="27"/>
          <w:lang w:val="en-US"/>
        </w:rPr>
        <w:t>Academic</w:t>
      </w:r>
      <w:r w:rsidR="0056083E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56083E" w:rsidRPr="00143B20">
        <w:rPr>
          <w:rFonts w:ascii="Times New Roman" w:hAnsi="Times New Roman"/>
          <w:sz w:val="27"/>
          <w:szCs w:val="27"/>
          <w:lang w:val="en-US"/>
        </w:rPr>
        <w:t>Research</w:t>
      </w:r>
      <w:r w:rsidR="0056083E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56083E" w:rsidRPr="00143B20">
        <w:rPr>
          <w:rFonts w:ascii="Times New Roman" w:hAnsi="Times New Roman"/>
          <w:sz w:val="27"/>
          <w:szCs w:val="27"/>
          <w:lang w:val="en-US"/>
        </w:rPr>
        <w:t>Index</w:t>
      </w:r>
      <w:r w:rsidR="0056083E" w:rsidRPr="00466320">
        <w:rPr>
          <w:rFonts w:ascii="Times New Roman" w:hAnsi="Times New Roman"/>
          <w:sz w:val="27"/>
          <w:szCs w:val="27"/>
          <w:lang w:val="en-US"/>
        </w:rPr>
        <w:t xml:space="preserve"> – </w:t>
      </w:r>
      <w:r w:rsidR="00143B20" w:rsidRPr="00143B20">
        <w:rPr>
          <w:rFonts w:ascii="Times New Roman" w:hAnsi="Times New Roman"/>
          <w:sz w:val="27"/>
          <w:szCs w:val="27"/>
          <w:lang w:val="en-US"/>
        </w:rPr>
        <w:t>researchbib</w:t>
      </w:r>
      <w:r w:rsidR="0056083E" w:rsidRPr="00466320">
        <w:rPr>
          <w:rFonts w:ascii="Times New Roman" w:hAnsi="Times New Roman"/>
          <w:sz w:val="27"/>
          <w:szCs w:val="27"/>
          <w:lang w:val="en-US"/>
        </w:rPr>
        <w:t xml:space="preserve">, </w:t>
      </w:r>
      <w:r w:rsidR="00143B20" w:rsidRPr="00143B20">
        <w:rPr>
          <w:rFonts w:ascii="Times New Roman" w:hAnsi="Times New Roman"/>
          <w:sz w:val="27"/>
          <w:szCs w:val="27"/>
          <w:lang w:val="en-US"/>
        </w:rPr>
        <w:t>infobase</w:t>
      </w:r>
      <w:r w:rsidR="00143B20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56083E" w:rsidRPr="00143B20">
        <w:rPr>
          <w:rFonts w:ascii="Times New Roman" w:hAnsi="Times New Roman"/>
          <w:sz w:val="27"/>
          <w:szCs w:val="27"/>
          <w:lang w:val="en-US"/>
        </w:rPr>
        <w:t>Index</w:t>
      </w:r>
      <w:r w:rsidR="0056083E" w:rsidRPr="00466320">
        <w:rPr>
          <w:rFonts w:ascii="Times New Roman" w:hAnsi="Times New Roman"/>
          <w:sz w:val="27"/>
          <w:szCs w:val="27"/>
          <w:lang w:val="en-US"/>
        </w:rPr>
        <w:t xml:space="preserve">, </w:t>
      </w:r>
      <w:r w:rsidR="00E03C22" w:rsidRPr="00143B20">
        <w:rPr>
          <w:rFonts w:ascii="Times New Roman" w:hAnsi="Times New Roman"/>
          <w:sz w:val="27"/>
          <w:szCs w:val="27"/>
        </w:rPr>
        <w:t>Российского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</w:rPr>
        <w:t>индекса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</w:rPr>
        <w:t>научного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3C22" w:rsidRPr="00143B20">
        <w:rPr>
          <w:rFonts w:ascii="Times New Roman" w:hAnsi="Times New Roman"/>
          <w:sz w:val="27"/>
          <w:szCs w:val="27"/>
        </w:rPr>
        <w:t>цитирования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(</w:t>
      </w:r>
      <w:r w:rsidR="00E03C22" w:rsidRPr="00143B20">
        <w:rPr>
          <w:rFonts w:ascii="Times New Roman" w:hAnsi="Times New Roman"/>
          <w:sz w:val="27"/>
          <w:szCs w:val="27"/>
        </w:rPr>
        <w:t>РИНЦ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>)</w:t>
      </w:r>
      <w:r w:rsidR="007A04A2" w:rsidRPr="00466320">
        <w:rPr>
          <w:rFonts w:ascii="Times New Roman" w:hAnsi="Times New Roman"/>
          <w:sz w:val="27"/>
          <w:szCs w:val="27"/>
          <w:lang w:val="en-US"/>
        </w:rPr>
        <w:t>,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 xml:space="preserve"> «</w:t>
      </w:r>
      <w:r w:rsidR="00E03C22" w:rsidRPr="00143B20">
        <w:rPr>
          <w:rFonts w:ascii="Times New Roman" w:hAnsi="Times New Roman"/>
          <w:sz w:val="27"/>
          <w:szCs w:val="27"/>
        </w:rPr>
        <w:t>Киберленинка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>», «</w:t>
      </w:r>
      <w:r w:rsidR="00E03C22" w:rsidRPr="00143B20">
        <w:rPr>
          <w:rFonts w:ascii="Times New Roman" w:hAnsi="Times New Roman"/>
          <w:sz w:val="27"/>
          <w:szCs w:val="27"/>
        </w:rPr>
        <w:t>Соционет</w:t>
      </w:r>
      <w:r w:rsidR="00E03C22" w:rsidRPr="00466320">
        <w:rPr>
          <w:rFonts w:ascii="Times New Roman" w:hAnsi="Times New Roman"/>
          <w:sz w:val="27"/>
          <w:szCs w:val="27"/>
          <w:lang w:val="en-US"/>
        </w:rPr>
        <w:t>»</w:t>
      </w:r>
      <w:r w:rsidR="00423282" w:rsidRPr="00466320">
        <w:rPr>
          <w:rFonts w:ascii="Times New Roman" w:hAnsi="Times New Roman"/>
          <w:sz w:val="27"/>
          <w:szCs w:val="27"/>
          <w:lang w:val="en-US"/>
        </w:rPr>
        <w:t>.</w:t>
      </w:r>
    </w:p>
    <w:p w:rsidR="005B791A" w:rsidRPr="00466320" w:rsidRDefault="005B791A" w:rsidP="005B791A">
      <w:pPr>
        <w:spacing w:after="0" w:line="120" w:lineRule="exact"/>
        <w:ind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CA3C07" w:rsidRPr="005B791A" w:rsidRDefault="005B791A" w:rsidP="005B791A">
      <w:pPr>
        <w:spacing w:after="0" w:line="240" w:lineRule="atLeast"/>
        <w:ind w:firstLine="709"/>
        <w:jc w:val="both"/>
      </w:pPr>
      <w:r>
        <w:rPr>
          <w:rFonts w:ascii="Times New Roman" w:hAnsi="Times New Roman"/>
          <w:sz w:val="27"/>
          <w:szCs w:val="27"/>
        </w:rPr>
        <w:t xml:space="preserve">Издатель журнала – </w:t>
      </w:r>
      <w:r w:rsidR="00912554">
        <w:rPr>
          <w:rFonts w:ascii="Times New Roman" w:hAnsi="Times New Roman"/>
          <w:sz w:val="27"/>
          <w:szCs w:val="27"/>
        </w:rPr>
        <w:t>ФГАОУ ВО «</w:t>
      </w:r>
      <w:r w:rsidR="009679D6" w:rsidRPr="005B791A">
        <w:rPr>
          <w:rFonts w:ascii="Times New Roman" w:hAnsi="Times New Roman"/>
          <w:sz w:val="27"/>
          <w:szCs w:val="27"/>
        </w:rPr>
        <w:t>Белгородски</w:t>
      </w:r>
      <w:r>
        <w:rPr>
          <w:rFonts w:ascii="Times New Roman" w:hAnsi="Times New Roman"/>
          <w:sz w:val="27"/>
          <w:szCs w:val="27"/>
        </w:rPr>
        <w:t>й</w:t>
      </w:r>
      <w:r w:rsidR="00912554">
        <w:rPr>
          <w:rFonts w:ascii="Times New Roman" w:hAnsi="Times New Roman"/>
          <w:sz w:val="27"/>
          <w:szCs w:val="27"/>
        </w:rPr>
        <w:t> </w:t>
      </w:r>
      <w:r w:rsidR="009679D6" w:rsidRPr="005B791A">
        <w:rPr>
          <w:rFonts w:ascii="Times New Roman" w:hAnsi="Times New Roman"/>
          <w:sz w:val="27"/>
          <w:szCs w:val="27"/>
        </w:rPr>
        <w:t>государственны</w:t>
      </w:r>
      <w:r>
        <w:rPr>
          <w:rFonts w:ascii="Times New Roman" w:hAnsi="Times New Roman"/>
          <w:sz w:val="27"/>
          <w:szCs w:val="27"/>
        </w:rPr>
        <w:t>й</w:t>
      </w:r>
      <w:r w:rsidR="009679D6" w:rsidRPr="005B791A">
        <w:rPr>
          <w:rFonts w:ascii="Times New Roman" w:hAnsi="Times New Roman"/>
          <w:sz w:val="27"/>
          <w:szCs w:val="27"/>
        </w:rPr>
        <w:t xml:space="preserve"> национальны</w:t>
      </w:r>
      <w:r>
        <w:rPr>
          <w:rFonts w:ascii="Times New Roman" w:hAnsi="Times New Roman"/>
          <w:sz w:val="27"/>
          <w:szCs w:val="27"/>
        </w:rPr>
        <w:t>й</w:t>
      </w:r>
      <w:r w:rsidR="009679D6" w:rsidRPr="005B791A">
        <w:rPr>
          <w:rFonts w:ascii="Times New Roman" w:hAnsi="Times New Roman"/>
          <w:sz w:val="27"/>
          <w:szCs w:val="27"/>
        </w:rPr>
        <w:t xml:space="preserve"> исследовательски</w:t>
      </w:r>
      <w:r>
        <w:rPr>
          <w:rFonts w:ascii="Times New Roman" w:hAnsi="Times New Roman"/>
          <w:sz w:val="27"/>
          <w:szCs w:val="27"/>
        </w:rPr>
        <w:t>й</w:t>
      </w:r>
      <w:r w:rsidR="009679D6" w:rsidRPr="005B791A">
        <w:rPr>
          <w:rFonts w:ascii="Times New Roman" w:hAnsi="Times New Roman"/>
          <w:sz w:val="27"/>
          <w:szCs w:val="27"/>
        </w:rPr>
        <w:t xml:space="preserve"> университет</w:t>
      </w:r>
      <w:r w:rsidR="00912554">
        <w:rPr>
          <w:rFonts w:ascii="Times New Roman" w:hAnsi="Times New Roman"/>
          <w:sz w:val="27"/>
          <w:szCs w:val="27"/>
        </w:rPr>
        <w:t>»</w:t>
      </w:r>
      <w:r w:rsidR="009679D6" w:rsidRPr="005B791A">
        <w:rPr>
          <w:rFonts w:ascii="Times New Roman" w:hAnsi="Times New Roman"/>
          <w:sz w:val="27"/>
          <w:szCs w:val="27"/>
        </w:rPr>
        <w:t xml:space="preserve"> (НИУ «БелГУ», Россия).</w:t>
      </w:r>
    </w:p>
    <w:p w:rsidR="00423282" w:rsidRPr="00423282" w:rsidRDefault="00423282" w:rsidP="00572990">
      <w:pPr>
        <w:spacing w:after="0" w:line="120" w:lineRule="exac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23282" w:rsidRPr="00423282" w:rsidRDefault="00423282" w:rsidP="00423282">
      <w:pPr>
        <w:spacing w:after="0" w:line="24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</w:p>
    <w:p w:rsidR="00097ABA" w:rsidRDefault="00423282" w:rsidP="00E35B6A">
      <w:pPr>
        <w:shd w:val="clear" w:color="auto" w:fill="FFFFFF"/>
        <w:spacing w:after="0" w:line="225" w:lineRule="atLeast"/>
        <w:ind w:firstLine="633"/>
        <w:jc w:val="both"/>
        <w:rPr>
          <w:rFonts w:ascii="Times New Roman" w:hAnsi="Times New Roman"/>
          <w:sz w:val="27"/>
          <w:szCs w:val="27"/>
        </w:rPr>
      </w:pPr>
      <w:r w:rsidRPr="00423282">
        <w:rPr>
          <w:rFonts w:ascii="Times New Roman" w:hAnsi="Times New Roman"/>
          <w:sz w:val="27"/>
          <w:szCs w:val="27"/>
        </w:rPr>
        <w:t>Редакционная политика журнала ориентирована на публикацию материалов меж- и трансдисциплинарного характера. К приоритетным тематическим</w:t>
      </w:r>
      <w:r w:rsidR="00E95FAA" w:rsidRPr="00423282">
        <w:rPr>
          <w:rFonts w:ascii="Times New Roman" w:hAnsi="Times New Roman"/>
          <w:sz w:val="27"/>
          <w:szCs w:val="27"/>
        </w:rPr>
        <w:t xml:space="preserve"> </w:t>
      </w:r>
      <w:r w:rsidR="00842F9E" w:rsidRPr="00423282">
        <w:rPr>
          <w:rFonts w:ascii="Times New Roman" w:hAnsi="Times New Roman"/>
          <w:sz w:val="27"/>
          <w:szCs w:val="27"/>
        </w:rPr>
        <w:t>направлени</w:t>
      </w:r>
      <w:r w:rsidRPr="00423282">
        <w:rPr>
          <w:rFonts w:ascii="Times New Roman" w:hAnsi="Times New Roman"/>
          <w:sz w:val="27"/>
          <w:szCs w:val="27"/>
        </w:rPr>
        <w:t>ям при этом отнесены:</w:t>
      </w:r>
    </w:p>
    <w:p w:rsidR="00BE0A85" w:rsidRPr="00423282" w:rsidRDefault="00BE0A85" w:rsidP="00BE0A85">
      <w:pPr>
        <w:shd w:val="clear" w:color="auto" w:fill="FFFFFF"/>
        <w:spacing w:after="0" w:line="120" w:lineRule="exact"/>
        <w:ind w:firstLine="635"/>
        <w:jc w:val="both"/>
        <w:rPr>
          <w:rFonts w:ascii="Times New Roman" w:hAnsi="Times New Roman"/>
          <w:sz w:val="27"/>
          <w:szCs w:val="27"/>
        </w:rPr>
      </w:pPr>
    </w:p>
    <w:p w:rsidR="00F93E7E" w:rsidRPr="00423282" w:rsidRDefault="00DE16A0" w:rsidP="00BE0A85">
      <w:pPr>
        <w:pStyle w:val="Default"/>
        <w:numPr>
          <w:ilvl w:val="0"/>
          <w:numId w:val="10"/>
        </w:numPr>
        <w:spacing w:line="240" w:lineRule="atLeast"/>
        <w:ind w:left="992" w:hanging="357"/>
        <w:jc w:val="both"/>
        <w:rPr>
          <w:color w:val="auto"/>
          <w:sz w:val="27"/>
          <w:szCs w:val="27"/>
        </w:rPr>
      </w:pPr>
      <w:r w:rsidRPr="00423282">
        <w:rPr>
          <w:color w:val="auto"/>
          <w:sz w:val="27"/>
          <w:szCs w:val="27"/>
        </w:rPr>
        <w:t>герменевти</w:t>
      </w:r>
      <w:r w:rsidR="00466320">
        <w:rPr>
          <w:color w:val="auto"/>
          <w:sz w:val="27"/>
          <w:szCs w:val="27"/>
        </w:rPr>
        <w:t>ка</w:t>
      </w:r>
      <w:r>
        <w:rPr>
          <w:color w:val="auto"/>
          <w:sz w:val="27"/>
          <w:szCs w:val="27"/>
        </w:rPr>
        <w:t xml:space="preserve"> и </w:t>
      </w:r>
      <w:r w:rsidR="009F6D32" w:rsidRPr="00423282">
        <w:rPr>
          <w:color w:val="auto"/>
          <w:sz w:val="27"/>
          <w:szCs w:val="27"/>
        </w:rPr>
        <w:t xml:space="preserve">эпистемология </w:t>
      </w:r>
      <w:r w:rsidR="00CA478E">
        <w:rPr>
          <w:color w:val="auto"/>
          <w:sz w:val="27"/>
          <w:szCs w:val="27"/>
        </w:rPr>
        <w:t>социальных и гуманитарных наук</w:t>
      </w:r>
      <w:r w:rsidR="00CA478E" w:rsidRPr="00423282">
        <w:rPr>
          <w:color w:val="auto"/>
          <w:sz w:val="27"/>
          <w:szCs w:val="27"/>
        </w:rPr>
        <w:t>;</w:t>
      </w:r>
      <w:r w:rsidR="009F6D32" w:rsidRPr="00423282">
        <w:rPr>
          <w:color w:val="auto"/>
          <w:sz w:val="27"/>
          <w:szCs w:val="27"/>
        </w:rPr>
        <w:t xml:space="preserve"> </w:t>
      </w:r>
    </w:p>
    <w:p w:rsidR="00BE0A85" w:rsidRPr="00423282" w:rsidRDefault="005218D0" w:rsidP="00BE0A85">
      <w:pPr>
        <w:pStyle w:val="Default"/>
        <w:numPr>
          <w:ilvl w:val="0"/>
          <w:numId w:val="10"/>
        </w:numPr>
        <w:spacing w:line="240" w:lineRule="atLeast"/>
        <w:ind w:left="992" w:hanging="357"/>
        <w:jc w:val="both"/>
        <w:rPr>
          <w:color w:val="auto"/>
          <w:sz w:val="27"/>
          <w:szCs w:val="27"/>
        </w:rPr>
      </w:pPr>
      <w:r w:rsidRPr="00423282">
        <w:rPr>
          <w:color w:val="auto"/>
          <w:sz w:val="27"/>
          <w:szCs w:val="27"/>
        </w:rPr>
        <w:t xml:space="preserve">интеллектуальная история (история идей; история философии, история науки, </w:t>
      </w:r>
      <w:r w:rsidR="00C469B5" w:rsidRPr="00423282">
        <w:rPr>
          <w:color w:val="auto"/>
          <w:sz w:val="27"/>
          <w:szCs w:val="27"/>
        </w:rPr>
        <w:t xml:space="preserve">история литературной критики, </w:t>
      </w:r>
      <w:r w:rsidRPr="00423282">
        <w:rPr>
          <w:color w:val="auto"/>
          <w:sz w:val="27"/>
          <w:szCs w:val="27"/>
        </w:rPr>
        <w:t>история ментальностей</w:t>
      </w:r>
      <w:r w:rsidR="00DE16A0">
        <w:rPr>
          <w:color w:val="auto"/>
          <w:sz w:val="27"/>
          <w:szCs w:val="27"/>
        </w:rPr>
        <w:t>)</w:t>
      </w:r>
      <w:r w:rsidRPr="00423282">
        <w:rPr>
          <w:color w:val="auto"/>
          <w:sz w:val="27"/>
          <w:szCs w:val="27"/>
        </w:rPr>
        <w:t>;</w:t>
      </w:r>
      <w:r w:rsidR="00BE0A85" w:rsidRPr="00BE0A85">
        <w:rPr>
          <w:color w:val="auto"/>
          <w:sz w:val="27"/>
          <w:szCs w:val="27"/>
        </w:rPr>
        <w:t xml:space="preserve"> </w:t>
      </w:r>
      <w:r w:rsidR="00BE0A85" w:rsidRPr="00423282">
        <w:rPr>
          <w:color w:val="auto"/>
          <w:sz w:val="27"/>
          <w:szCs w:val="27"/>
        </w:rPr>
        <w:t>университетские музеи, архивы и библиотеки</w:t>
      </w:r>
      <w:r w:rsidR="003A00B3">
        <w:rPr>
          <w:color w:val="auto"/>
          <w:sz w:val="27"/>
          <w:szCs w:val="27"/>
        </w:rPr>
        <w:t>;</w:t>
      </w:r>
    </w:p>
    <w:p w:rsidR="00514A94" w:rsidRPr="00423282" w:rsidRDefault="00DE16A0" w:rsidP="00BE0A85">
      <w:pPr>
        <w:pStyle w:val="Default"/>
        <w:numPr>
          <w:ilvl w:val="0"/>
          <w:numId w:val="10"/>
        </w:numPr>
        <w:spacing w:line="240" w:lineRule="atLeast"/>
        <w:ind w:left="992" w:hanging="357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lastRenderedPageBreak/>
        <w:t xml:space="preserve">философская и культурная/социальная </w:t>
      </w:r>
      <w:r w:rsidR="00F93E7E" w:rsidRPr="00423282">
        <w:rPr>
          <w:color w:val="auto"/>
          <w:sz w:val="27"/>
          <w:szCs w:val="27"/>
        </w:rPr>
        <w:t>антропология;</w:t>
      </w:r>
      <w:r w:rsidR="003F1ACD" w:rsidRPr="00423282">
        <w:rPr>
          <w:color w:val="auto"/>
          <w:sz w:val="27"/>
          <w:szCs w:val="27"/>
        </w:rPr>
        <w:t xml:space="preserve"> </w:t>
      </w:r>
      <w:r w:rsidR="00BE0A85">
        <w:rPr>
          <w:color w:val="auto"/>
          <w:sz w:val="27"/>
          <w:szCs w:val="27"/>
        </w:rPr>
        <w:t xml:space="preserve">социальная история и социальная философия; </w:t>
      </w:r>
      <w:r w:rsidR="00BE0A85" w:rsidRPr="00423282">
        <w:rPr>
          <w:color w:val="auto"/>
          <w:sz w:val="27"/>
          <w:szCs w:val="27"/>
        </w:rPr>
        <w:t>социология личности и социология культуры;</w:t>
      </w:r>
      <w:r w:rsidR="00BE0A85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биографические исследования;</w:t>
      </w:r>
      <w:r w:rsidR="004534CE" w:rsidRPr="00423282">
        <w:rPr>
          <w:color w:val="auto"/>
          <w:sz w:val="27"/>
          <w:szCs w:val="27"/>
        </w:rPr>
        <w:t xml:space="preserve"> </w:t>
      </w:r>
    </w:p>
    <w:p w:rsidR="00DE16A0" w:rsidRDefault="00DE16A0" w:rsidP="00BE0A85">
      <w:pPr>
        <w:pStyle w:val="Default"/>
        <w:numPr>
          <w:ilvl w:val="0"/>
          <w:numId w:val="10"/>
        </w:numPr>
        <w:spacing w:line="240" w:lineRule="atLeast"/>
        <w:ind w:left="992" w:hanging="357"/>
        <w:jc w:val="both"/>
        <w:rPr>
          <w:color w:val="auto"/>
          <w:sz w:val="27"/>
          <w:szCs w:val="27"/>
        </w:rPr>
      </w:pPr>
      <w:r w:rsidRPr="00423282">
        <w:rPr>
          <w:color w:val="auto"/>
          <w:sz w:val="27"/>
          <w:szCs w:val="27"/>
        </w:rPr>
        <w:t xml:space="preserve">история политической мысли и философия политики; политическая </w:t>
      </w:r>
      <w:r w:rsidR="00BE0A85">
        <w:rPr>
          <w:color w:val="auto"/>
          <w:sz w:val="27"/>
          <w:szCs w:val="27"/>
        </w:rPr>
        <w:t xml:space="preserve">герменевтика </w:t>
      </w:r>
      <w:r w:rsidRPr="00423282">
        <w:rPr>
          <w:color w:val="auto"/>
          <w:sz w:val="27"/>
          <w:szCs w:val="27"/>
        </w:rPr>
        <w:t>и политическая конфликтология; этика войны и военная микроистория;</w:t>
      </w:r>
    </w:p>
    <w:p w:rsidR="002F3ABF" w:rsidRPr="00423282" w:rsidRDefault="002F3ABF" w:rsidP="00BE0A85">
      <w:pPr>
        <w:pStyle w:val="Default"/>
        <w:numPr>
          <w:ilvl w:val="0"/>
          <w:numId w:val="10"/>
        </w:numPr>
        <w:spacing w:line="240" w:lineRule="atLeast"/>
        <w:ind w:left="992" w:hanging="357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теология (библейская герменевтика, христианская антропология, </w:t>
      </w:r>
      <w:r w:rsidR="00BE0A85">
        <w:rPr>
          <w:color w:val="auto"/>
          <w:sz w:val="27"/>
          <w:szCs w:val="27"/>
        </w:rPr>
        <w:t>церковная биография и агиографические исследования);</w:t>
      </w:r>
    </w:p>
    <w:p w:rsidR="00BE0A85" w:rsidRDefault="00A03CA7" w:rsidP="00BE0A85">
      <w:pPr>
        <w:pStyle w:val="Default"/>
        <w:numPr>
          <w:ilvl w:val="0"/>
          <w:numId w:val="10"/>
        </w:numPr>
        <w:spacing w:line="240" w:lineRule="atLeast"/>
        <w:ind w:left="992" w:hanging="357"/>
        <w:jc w:val="both"/>
        <w:rPr>
          <w:color w:val="auto"/>
          <w:sz w:val="27"/>
          <w:szCs w:val="27"/>
        </w:rPr>
      </w:pPr>
      <w:r w:rsidRPr="00423282">
        <w:rPr>
          <w:color w:val="auto"/>
          <w:sz w:val="27"/>
          <w:szCs w:val="27"/>
        </w:rPr>
        <w:t xml:space="preserve">гуманитарные технологии в </w:t>
      </w:r>
      <w:r w:rsidR="00CA7815" w:rsidRPr="00423282">
        <w:rPr>
          <w:color w:val="auto"/>
          <w:sz w:val="27"/>
          <w:szCs w:val="27"/>
        </w:rPr>
        <w:t>университет</w:t>
      </w:r>
      <w:r w:rsidRPr="00423282">
        <w:rPr>
          <w:color w:val="auto"/>
          <w:sz w:val="27"/>
          <w:szCs w:val="27"/>
        </w:rPr>
        <w:t xml:space="preserve">е </w:t>
      </w:r>
      <w:r w:rsidRPr="00423282">
        <w:rPr>
          <w:color w:val="auto"/>
          <w:sz w:val="27"/>
          <w:szCs w:val="27"/>
          <w:lang w:val="en-US"/>
        </w:rPr>
        <w:t>XXI</w:t>
      </w:r>
      <w:r w:rsidR="00BE0A85">
        <w:rPr>
          <w:color w:val="auto"/>
          <w:sz w:val="27"/>
          <w:szCs w:val="27"/>
        </w:rPr>
        <w:t> </w:t>
      </w:r>
      <w:r w:rsidRPr="00423282">
        <w:rPr>
          <w:color w:val="auto"/>
          <w:sz w:val="27"/>
          <w:szCs w:val="27"/>
        </w:rPr>
        <w:t>в.</w:t>
      </w:r>
    </w:p>
    <w:p w:rsidR="00BE0A85" w:rsidRPr="00423282" w:rsidRDefault="00BE0A85" w:rsidP="003A00B3">
      <w:pPr>
        <w:spacing w:after="0" w:line="120" w:lineRule="exac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0A85" w:rsidRPr="00423282" w:rsidRDefault="00BE0A85" w:rsidP="00BE0A85">
      <w:pPr>
        <w:spacing w:after="0" w:line="24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</w:p>
    <w:p w:rsidR="00302D02" w:rsidRPr="0086795F" w:rsidRDefault="00302D02" w:rsidP="00302D02">
      <w:pPr>
        <w:pStyle w:val="Default"/>
        <w:spacing w:line="240" w:lineRule="atLeast"/>
        <w:jc w:val="center"/>
        <w:rPr>
          <w:b/>
          <w:sz w:val="27"/>
          <w:szCs w:val="27"/>
        </w:rPr>
      </w:pPr>
      <w:r w:rsidRPr="0086795F">
        <w:rPr>
          <w:b/>
          <w:sz w:val="27"/>
          <w:szCs w:val="27"/>
        </w:rPr>
        <w:t>Порядок отправки материалов в редакцию</w:t>
      </w:r>
    </w:p>
    <w:p w:rsidR="00302D02" w:rsidRPr="00A838EF" w:rsidRDefault="00302D02" w:rsidP="0086795F">
      <w:pPr>
        <w:pStyle w:val="Default"/>
        <w:spacing w:line="120" w:lineRule="exact"/>
        <w:ind w:firstLine="709"/>
        <w:jc w:val="both"/>
        <w:rPr>
          <w:b/>
          <w:sz w:val="16"/>
          <w:szCs w:val="16"/>
        </w:rPr>
      </w:pPr>
    </w:p>
    <w:p w:rsidR="00302D02" w:rsidRPr="0086795F" w:rsidRDefault="00302D02" w:rsidP="00302D02">
      <w:pPr>
        <w:pStyle w:val="Default"/>
        <w:spacing w:line="240" w:lineRule="atLeast"/>
        <w:ind w:firstLine="709"/>
        <w:jc w:val="both"/>
        <w:rPr>
          <w:color w:val="auto"/>
          <w:sz w:val="27"/>
          <w:szCs w:val="27"/>
        </w:rPr>
      </w:pPr>
      <w:r w:rsidRPr="0086795F">
        <w:rPr>
          <w:color w:val="auto"/>
          <w:sz w:val="27"/>
          <w:szCs w:val="27"/>
        </w:rPr>
        <w:t>Авторский материал, информационная карта, внешняя рецензия и квитанция об оплате направляются в редакцию серии</w:t>
      </w:r>
      <w:r w:rsidRPr="0086795F">
        <w:rPr>
          <w:b/>
          <w:color w:val="auto"/>
          <w:sz w:val="27"/>
          <w:szCs w:val="27"/>
        </w:rPr>
        <w:t xml:space="preserve"> </w:t>
      </w:r>
      <w:r w:rsidRPr="0086795F">
        <w:rPr>
          <w:color w:val="auto"/>
          <w:sz w:val="27"/>
          <w:szCs w:val="27"/>
        </w:rPr>
        <w:t>в электронном виде, прикрепленными файлами – в порядке регистрации на сайте журнала (в личном кабинете), или приложением к письму, которое следует отправить по одному из адресов редакции:</w:t>
      </w:r>
    </w:p>
    <w:p w:rsidR="00302D02" w:rsidRPr="00686D05" w:rsidRDefault="00302D02" w:rsidP="0086795F">
      <w:pPr>
        <w:pStyle w:val="Default"/>
        <w:spacing w:line="120" w:lineRule="exact"/>
        <w:ind w:firstLine="709"/>
        <w:jc w:val="both"/>
        <w:rPr>
          <w:sz w:val="12"/>
          <w:szCs w:val="12"/>
        </w:rPr>
      </w:pPr>
    </w:p>
    <w:p w:rsidR="00302D02" w:rsidRPr="0086795F" w:rsidRDefault="00DE3613" w:rsidP="0086795F">
      <w:pPr>
        <w:pStyle w:val="Default"/>
        <w:tabs>
          <w:tab w:val="left" w:pos="3119"/>
        </w:tabs>
        <w:spacing w:line="240" w:lineRule="atLeast"/>
        <w:ind w:left="633"/>
        <w:rPr>
          <w:color w:val="auto"/>
          <w:sz w:val="27"/>
          <w:szCs w:val="27"/>
        </w:rPr>
      </w:pPr>
      <w:hyperlink r:id="rId10" w:history="1">
        <w:r w:rsidR="00302D02" w:rsidRPr="0086795F">
          <w:rPr>
            <w:rStyle w:val="a3"/>
            <w:sz w:val="27"/>
            <w:szCs w:val="27"/>
            <w:lang w:val="en-US"/>
          </w:rPr>
          <w:t>olkhov</w:t>
        </w:r>
        <w:r w:rsidR="00302D02" w:rsidRPr="0086795F">
          <w:rPr>
            <w:rStyle w:val="a3"/>
            <w:sz w:val="27"/>
            <w:szCs w:val="27"/>
          </w:rPr>
          <w:t>@</w:t>
        </w:r>
        <w:r w:rsidR="00302D02" w:rsidRPr="0086795F">
          <w:rPr>
            <w:rStyle w:val="a3"/>
            <w:sz w:val="27"/>
            <w:szCs w:val="27"/>
            <w:lang w:val="en-US"/>
          </w:rPr>
          <w:t>bsu</w:t>
        </w:r>
        <w:r w:rsidR="00302D02" w:rsidRPr="0086795F">
          <w:rPr>
            <w:rStyle w:val="a3"/>
            <w:sz w:val="27"/>
            <w:szCs w:val="27"/>
          </w:rPr>
          <w:t>.</w:t>
        </w:r>
        <w:r w:rsidR="00302D02" w:rsidRPr="0086795F">
          <w:rPr>
            <w:rStyle w:val="a3"/>
            <w:sz w:val="27"/>
            <w:szCs w:val="27"/>
            <w:lang w:val="en-US"/>
          </w:rPr>
          <w:t>edu</w:t>
        </w:r>
        <w:r w:rsidR="00302D02" w:rsidRPr="0086795F">
          <w:rPr>
            <w:rStyle w:val="a3"/>
            <w:sz w:val="27"/>
            <w:szCs w:val="27"/>
          </w:rPr>
          <w:t>.</w:t>
        </w:r>
        <w:r w:rsidR="00302D02" w:rsidRPr="0086795F">
          <w:rPr>
            <w:rStyle w:val="a3"/>
            <w:sz w:val="27"/>
            <w:szCs w:val="27"/>
            <w:lang w:val="en-US"/>
          </w:rPr>
          <w:t>ru</w:t>
        </w:r>
      </w:hyperlink>
      <w:r w:rsidR="00302D02" w:rsidRPr="0086795F">
        <w:rPr>
          <w:sz w:val="27"/>
          <w:szCs w:val="27"/>
        </w:rPr>
        <w:t xml:space="preserve"> </w:t>
      </w:r>
      <w:r w:rsidR="00302D02" w:rsidRPr="0086795F">
        <w:rPr>
          <w:sz w:val="27"/>
          <w:szCs w:val="27"/>
        </w:rPr>
        <w:tab/>
      </w:r>
      <w:r w:rsidR="00302D02" w:rsidRPr="0086795F">
        <w:rPr>
          <w:sz w:val="27"/>
          <w:szCs w:val="27"/>
        </w:rPr>
        <w:tab/>
        <w:t xml:space="preserve">– </w:t>
      </w:r>
      <w:r w:rsidR="00272C04" w:rsidRPr="0086795F">
        <w:rPr>
          <w:color w:val="auto"/>
          <w:sz w:val="27"/>
          <w:szCs w:val="27"/>
        </w:rPr>
        <w:t xml:space="preserve">Павел Анатольевич </w:t>
      </w:r>
      <w:r w:rsidR="00302D02" w:rsidRPr="0086795F">
        <w:rPr>
          <w:color w:val="auto"/>
          <w:sz w:val="27"/>
          <w:szCs w:val="27"/>
        </w:rPr>
        <w:t>Ольхов,</w:t>
      </w:r>
    </w:p>
    <w:p w:rsidR="00302D02" w:rsidRDefault="00302D02" w:rsidP="0086795F">
      <w:pPr>
        <w:pStyle w:val="Default"/>
        <w:tabs>
          <w:tab w:val="left" w:pos="3119"/>
        </w:tabs>
        <w:spacing w:line="240" w:lineRule="atLeast"/>
        <w:ind w:left="4536"/>
        <w:rPr>
          <w:color w:val="auto"/>
          <w:sz w:val="27"/>
          <w:szCs w:val="27"/>
        </w:rPr>
      </w:pPr>
      <w:r w:rsidRPr="0086795F">
        <w:rPr>
          <w:color w:val="auto"/>
          <w:sz w:val="27"/>
          <w:szCs w:val="27"/>
        </w:rPr>
        <w:t>главный редактор</w:t>
      </w:r>
    </w:p>
    <w:p w:rsidR="0086795F" w:rsidRPr="0086795F" w:rsidRDefault="0086795F" w:rsidP="0086795F">
      <w:pPr>
        <w:pStyle w:val="Default"/>
        <w:tabs>
          <w:tab w:val="left" w:pos="3119"/>
        </w:tabs>
        <w:spacing w:line="60" w:lineRule="exact"/>
        <w:ind w:left="4536"/>
        <w:rPr>
          <w:color w:val="auto"/>
          <w:sz w:val="27"/>
          <w:szCs w:val="27"/>
        </w:rPr>
      </w:pPr>
    </w:p>
    <w:p w:rsidR="00302D02" w:rsidRPr="0086795F" w:rsidRDefault="00DE3613" w:rsidP="0086795F">
      <w:pPr>
        <w:pStyle w:val="Default"/>
        <w:spacing w:line="240" w:lineRule="atLeast"/>
        <w:ind w:left="633"/>
        <w:rPr>
          <w:color w:val="auto"/>
          <w:sz w:val="27"/>
          <w:szCs w:val="27"/>
        </w:rPr>
      </w:pPr>
      <w:hyperlink r:id="rId11" w:history="1">
        <w:r w:rsidR="00302D02" w:rsidRPr="0086795F">
          <w:rPr>
            <w:rStyle w:val="a3"/>
            <w:sz w:val="27"/>
            <w:szCs w:val="27"/>
            <w:lang w:val="en-US"/>
          </w:rPr>
          <w:t>motovnikova</w:t>
        </w:r>
        <w:r w:rsidR="00302D02" w:rsidRPr="0086795F">
          <w:rPr>
            <w:rStyle w:val="a3"/>
            <w:sz w:val="27"/>
            <w:szCs w:val="27"/>
          </w:rPr>
          <w:t>@</w:t>
        </w:r>
        <w:r w:rsidR="00302D02" w:rsidRPr="0086795F">
          <w:rPr>
            <w:rStyle w:val="a3"/>
            <w:sz w:val="27"/>
            <w:szCs w:val="27"/>
            <w:lang w:val="en-US"/>
          </w:rPr>
          <w:t>bsu</w:t>
        </w:r>
        <w:r w:rsidR="00302D02" w:rsidRPr="0086795F">
          <w:rPr>
            <w:rStyle w:val="a3"/>
            <w:sz w:val="27"/>
            <w:szCs w:val="27"/>
          </w:rPr>
          <w:t>.</w:t>
        </w:r>
        <w:r w:rsidR="00302D02" w:rsidRPr="0086795F">
          <w:rPr>
            <w:rStyle w:val="a3"/>
            <w:sz w:val="27"/>
            <w:szCs w:val="27"/>
            <w:lang w:val="en-US"/>
          </w:rPr>
          <w:t>edu</w:t>
        </w:r>
        <w:r w:rsidR="00302D02" w:rsidRPr="0086795F">
          <w:rPr>
            <w:rStyle w:val="a3"/>
            <w:sz w:val="27"/>
            <w:szCs w:val="27"/>
          </w:rPr>
          <w:t>.</w:t>
        </w:r>
        <w:r w:rsidR="00302D02" w:rsidRPr="0086795F">
          <w:rPr>
            <w:rStyle w:val="a3"/>
            <w:sz w:val="27"/>
            <w:szCs w:val="27"/>
            <w:lang w:val="en-US"/>
          </w:rPr>
          <w:t>ru</w:t>
        </w:r>
      </w:hyperlink>
      <w:r w:rsidR="00302D02" w:rsidRPr="0086795F">
        <w:rPr>
          <w:sz w:val="27"/>
          <w:szCs w:val="27"/>
        </w:rPr>
        <w:t xml:space="preserve"> </w:t>
      </w:r>
      <w:r w:rsidR="00302D02" w:rsidRPr="0086795F">
        <w:rPr>
          <w:sz w:val="27"/>
          <w:szCs w:val="27"/>
        </w:rPr>
        <w:tab/>
      </w:r>
      <w:r w:rsidR="00302D02" w:rsidRPr="0086795F">
        <w:rPr>
          <w:color w:val="auto"/>
          <w:sz w:val="27"/>
          <w:szCs w:val="27"/>
        </w:rPr>
        <w:t xml:space="preserve">– </w:t>
      </w:r>
      <w:r w:rsidR="00272C04" w:rsidRPr="0086795F">
        <w:rPr>
          <w:color w:val="auto"/>
          <w:sz w:val="27"/>
          <w:szCs w:val="27"/>
        </w:rPr>
        <w:t xml:space="preserve">Елена Николаевна </w:t>
      </w:r>
      <w:r w:rsidR="00302D02" w:rsidRPr="0086795F">
        <w:rPr>
          <w:color w:val="auto"/>
          <w:sz w:val="27"/>
          <w:szCs w:val="27"/>
        </w:rPr>
        <w:t>Мотовникова,</w:t>
      </w:r>
    </w:p>
    <w:p w:rsidR="00302D02" w:rsidRDefault="00302D02" w:rsidP="0086795F">
      <w:pPr>
        <w:pStyle w:val="Default"/>
        <w:spacing w:line="240" w:lineRule="atLeast"/>
        <w:ind w:left="4536"/>
        <w:rPr>
          <w:color w:val="auto"/>
          <w:sz w:val="27"/>
          <w:szCs w:val="27"/>
        </w:rPr>
      </w:pPr>
      <w:r w:rsidRPr="0086795F">
        <w:rPr>
          <w:color w:val="auto"/>
          <w:sz w:val="27"/>
          <w:szCs w:val="27"/>
        </w:rPr>
        <w:t>заместитель главного редактора</w:t>
      </w:r>
    </w:p>
    <w:p w:rsidR="0086795F" w:rsidRPr="0086795F" w:rsidRDefault="0086795F" w:rsidP="0086795F">
      <w:pPr>
        <w:pStyle w:val="Default"/>
        <w:spacing w:line="60" w:lineRule="exact"/>
        <w:ind w:left="4536"/>
        <w:rPr>
          <w:color w:val="auto"/>
          <w:sz w:val="27"/>
          <w:szCs w:val="27"/>
        </w:rPr>
      </w:pPr>
    </w:p>
    <w:p w:rsidR="00302D02" w:rsidRPr="0086795F" w:rsidRDefault="00302D02" w:rsidP="0086795F">
      <w:pPr>
        <w:pStyle w:val="Default"/>
        <w:tabs>
          <w:tab w:val="left" w:pos="993"/>
        </w:tabs>
        <w:spacing w:line="240" w:lineRule="atLeast"/>
        <w:ind w:left="567"/>
        <w:rPr>
          <w:color w:val="auto"/>
          <w:sz w:val="27"/>
          <w:szCs w:val="27"/>
        </w:rPr>
      </w:pPr>
      <w:r w:rsidRPr="0086795F">
        <w:rPr>
          <w:rStyle w:val="a3"/>
          <w:sz w:val="27"/>
          <w:szCs w:val="27"/>
          <w:lang w:val="en-US"/>
        </w:rPr>
        <w:t>viktorer</w:t>
      </w:r>
      <w:r w:rsidRPr="0086795F">
        <w:rPr>
          <w:rStyle w:val="a3"/>
          <w:sz w:val="27"/>
          <w:szCs w:val="27"/>
        </w:rPr>
        <w:t>_</w:t>
      </w:r>
      <w:r w:rsidRPr="0086795F">
        <w:rPr>
          <w:rStyle w:val="a3"/>
          <w:sz w:val="27"/>
          <w:szCs w:val="27"/>
          <w:lang w:val="en-US"/>
        </w:rPr>
        <w:t>r</w:t>
      </w:r>
      <w:r w:rsidRPr="0086795F">
        <w:rPr>
          <w:rStyle w:val="a3"/>
          <w:sz w:val="27"/>
          <w:szCs w:val="27"/>
        </w:rPr>
        <w:t>@</w:t>
      </w:r>
      <w:r w:rsidRPr="0086795F">
        <w:rPr>
          <w:rStyle w:val="a3"/>
          <w:sz w:val="27"/>
          <w:szCs w:val="27"/>
          <w:lang w:val="en-US"/>
        </w:rPr>
        <w:t>mail</w:t>
      </w:r>
      <w:r w:rsidRPr="0086795F">
        <w:rPr>
          <w:rStyle w:val="a3"/>
          <w:sz w:val="27"/>
          <w:szCs w:val="27"/>
        </w:rPr>
        <w:t>.</w:t>
      </w:r>
      <w:r w:rsidRPr="0086795F">
        <w:rPr>
          <w:rStyle w:val="a3"/>
          <w:sz w:val="27"/>
          <w:szCs w:val="27"/>
          <w:lang w:val="en-US"/>
        </w:rPr>
        <w:t>ru</w:t>
      </w:r>
      <w:r w:rsidRPr="0086795F">
        <w:rPr>
          <w:sz w:val="27"/>
          <w:szCs w:val="27"/>
        </w:rPr>
        <w:t xml:space="preserve"> </w:t>
      </w:r>
      <w:r w:rsidRPr="0086795F">
        <w:rPr>
          <w:sz w:val="27"/>
          <w:szCs w:val="27"/>
        </w:rPr>
        <w:tab/>
        <w:t xml:space="preserve">          – </w:t>
      </w:r>
      <w:r w:rsidR="00272C04" w:rsidRPr="0086795F">
        <w:rPr>
          <w:sz w:val="27"/>
          <w:szCs w:val="27"/>
        </w:rPr>
        <w:t xml:space="preserve">Виктория Николаевна </w:t>
      </w:r>
      <w:r w:rsidRPr="0086795F">
        <w:rPr>
          <w:sz w:val="27"/>
          <w:szCs w:val="27"/>
        </w:rPr>
        <w:t>Ряпухина,</w:t>
      </w:r>
    </w:p>
    <w:p w:rsidR="00302D02" w:rsidRPr="0086795F" w:rsidRDefault="00302D02" w:rsidP="0086795F">
      <w:pPr>
        <w:pStyle w:val="Default"/>
        <w:spacing w:line="240" w:lineRule="atLeast"/>
        <w:ind w:left="4536"/>
        <w:rPr>
          <w:color w:val="auto"/>
          <w:sz w:val="27"/>
          <w:szCs w:val="27"/>
        </w:rPr>
      </w:pPr>
      <w:r w:rsidRPr="0086795F">
        <w:rPr>
          <w:color w:val="auto"/>
          <w:sz w:val="27"/>
          <w:szCs w:val="27"/>
        </w:rPr>
        <w:t xml:space="preserve">ответственный секретарь. </w:t>
      </w:r>
    </w:p>
    <w:p w:rsidR="000F0272" w:rsidRDefault="000F0272" w:rsidP="000F0272">
      <w:pPr>
        <w:pStyle w:val="Default"/>
        <w:spacing w:line="120" w:lineRule="exact"/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302D02" w:rsidRDefault="00302D02" w:rsidP="000F0272">
      <w:pPr>
        <w:pStyle w:val="Default"/>
        <w:spacing w:line="240" w:lineRule="atLeast"/>
        <w:ind w:firstLine="709"/>
        <w:jc w:val="both"/>
        <w:rPr>
          <w:rStyle w:val="a3"/>
          <w:color w:val="auto"/>
          <w:sz w:val="27"/>
          <w:szCs w:val="27"/>
          <w:u w:val="none"/>
        </w:rPr>
      </w:pPr>
      <w:r w:rsidRPr="00137A96">
        <w:rPr>
          <w:rStyle w:val="a3"/>
          <w:color w:val="auto"/>
          <w:sz w:val="27"/>
          <w:szCs w:val="27"/>
          <w:u w:val="none"/>
        </w:rPr>
        <w:t xml:space="preserve">В </w:t>
      </w:r>
      <w:r w:rsidRPr="00137A96">
        <w:rPr>
          <w:rStyle w:val="a3"/>
          <w:b/>
          <w:color w:val="auto"/>
          <w:sz w:val="27"/>
          <w:szCs w:val="27"/>
          <w:u w:val="none"/>
        </w:rPr>
        <w:t>состав</w:t>
      </w:r>
      <w:r w:rsidRPr="00137A96">
        <w:rPr>
          <w:rStyle w:val="a3"/>
          <w:color w:val="auto"/>
          <w:sz w:val="27"/>
          <w:szCs w:val="27"/>
          <w:u w:val="none"/>
        </w:rPr>
        <w:t xml:space="preserve"> предоставляемых материалов входят:</w:t>
      </w:r>
    </w:p>
    <w:p w:rsidR="000F0272" w:rsidRPr="00137A96" w:rsidRDefault="000F0272" w:rsidP="000F0272">
      <w:pPr>
        <w:pStyle w:val="Default"/>
        <w:spacing w:line="60" w:lineRule="exact"/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302D02" w:rsidRPr="00137A96" w:rsidRDefault="00302D02" w:rsidP="000F0272">
      <w:pPr>
        <w:pStyle w:val="Default"/>
        <w:numPr>
          <w:ilvl w:val="0"/>
          <w:numId w:val="14"/>
        </w:numPr>
        <w:spacing w:line="240" w:lineRule="atLeast"/>
        <w:jc w:val="both"/>
        <w:rPr>
          <w:rStyle w:val="a3"/>
          <w:color w:val="000000"/>
          <w:sz w:val="27"/>
          <w:szCs w:val="27"/>
          <w:u w:val="none"/>
        </w:rPr>
      </w:pPr>
      <w:r w:rsidRPr="00137A96">
        <w:rPr>
          <w:rStyle w:val="a3"/>
          <w:i/>
          <w:color w:val="auto"/>
          <w:sz w:val="27"/>
          <w:szCs w:val="27"/>
          <w:u w:val="none"/>
        </w:rPr>
        <w:t>файл с основным авторским материалом</w:t>
      </w:r>
      <w:r w:rsidRPr="00137A96">
        <w:rPr>
          <w:rStyle w:val="a3"/>
          <w:color w:val="auto"/>
          <w:sz w:val="27"/>
          <w:szCs w:val="27"/>
          <w:u w:val="none"/>
        </w:rPr>
        <w:t>; рекомендуемое название файла: «Фамилия автора_статья»;</w:t>
      </w:r>
    </w:p>
    <w:p w:rsidR="00302D02" w:rsidRPr="00137A96" w:rsidRDefault="00302D02" w:rsidP="000F0272">
      <w:pPr>
        <w:pStyle w:val="Default"/>
        <w:numPr>
          <w:ilvl w:val="0"/>
          <w:numId w:val="14"/>
        </w:numPr>
        <w:spacing w:line="240" w:lineRule="atLeast"/>
        <w:jc w:val="both"/>
        <w:rPr>
          <w:sz w:val="27"/>
          <w:szCs w:val="27"/>
        </w:rPr>
      </w:pPr>
      <w:r w:rsidRPr="00137A96">
        <w:rPr>
          <w:rStyle w:val="a3"/>
          <w:color w:val="auto"/>
          <w:sz w:val="27"/>
          <w:szCs w:val="27"/>
          <w:u w:val="none"/>
        </w:rPr>
        <w:t>автор, публикующийся в журнале впервые, предоставляет</w:t>
      </w:r>
      <w:r w:rsidRPr="00137A96">
        <w:rPr>
          <w:rStyle w:val="a3"/>
          <w:i/>
          <w:color w:val="auto"/>
          <w:sz w:val="27"/>
          <w:szCs w:val="27"/>
          <w:u w:val="none"/>
        </w:rPr>
        <w:t xml:space="preserve"> файл с информационной картой автора</w:t>
      </w:r>
      <w:r w:rsidRPr="00137A96">
        <w:rPr>
          <w:rStyle w:val="a3"/>
          <w:color w:val="auto"/>
          <w:sz w:val="27"/>
          <w:szCs w:val="27"/>
          <w:u w:val="none"/>
        </w:rPr>
        <w:t>; рекомендуемое название файла: «Фамилия автора_информационная_карта».</w:t>
      </w:r>
    </w:p>
    <w:p w:rsidR="00302D02" w:rsidRDefault="00302D02" w:rsidP="003A00B3">
      <w:pPr>
        <w:spacing w:after="0" w:line="12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A00B3" w:rsidRDefault="003A00B3" w:rsidP="003A00B3">
      <w:pPr>
        <w:spacing w:after="0" w:line="120" w:lineRule="exac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F0272" w:rsidRPr="00423282" w:rsidRDefault="000F0272" w:rsidP="000F0272">
      <w:pPr>
        <w:spacing w:after="0" w:line="24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</w:p>
    <w:p w:rsidR="00302D02" w:rsidRDefault="00302D02" w:rsidP="000F0272">
      <w:pPr>
        <w:spacing w:after="0" w:line="60" w:lineRule="exact"/>
        <w:jc w:val="center"/>
        <w:rPr>
          <w:rFonts w:ascii="Times New Roman" w:hAnsi="Times New Roman"/>
          <w:b/>
          <w:smallCaps/>
          <w:color w:val="000000"/>
          <w:sz w:val="28"/>
          <w:szCs w:val="28"/>
          <w:shd w:val="clear" w:color="auto" w:fill="FFFFFF"/>
        </w:rPr>
      </w:pPr>
    </w:p>
    <w:p w:rsidR="00E646AD" w:rsidRPr="000F0272" w:rsidRDefault="00693C00" w:rsidP="00E646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0F0272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Правила оформления</w:t>
      </w:r>
    </w:p>
    <w:p w:rsidR="00250CFD" w:rsidRPr="000F0272" w:rsidRDefault="00E646AD" w:rsidP="00E646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0F0272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основного </w:t>
      </w:r>
      <w:r w:rsidR="00A838EF" w:rsidRPr="000F0272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авторского материала</w:t>
      </w:r>
    </w:p>
    <w:p w:rsidR="00C65D68" w:rsidRPr="00FD75BF" w:rsidRDefault="00C65D68" w:rsidP="00E646AD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6515CB" w:rsidRPr="000F0272" w:rsidRDefault="00C96A9B" w:rsidP="006515CB">
      <w:pPr>
        <w:pStyle w:val="ad"/>
        <w:numPr>
          <w:ilvl w:val="0"/>
          <w:numId w:val="16"/>
        </w:numPr>
        <w:ind w:left="0" w:firstLine="708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</w:rPr>
        <w:t>Мат</w:t>
      </w:r>
      <w:r w:rsidR="00302D02" w:rsidRPr="000F0272">
        <w:rPr>
          <w:sz w:val="27"/>
          <w:szCs w:val="27"/>
        </w:rPr>
        <w:t>ериалы для публикации следует при</w:t>
      </w:r>
      <w:r w:rsidRPr="000F0272">
        <w:rPr>
          <w:sz w:val="27"/>
          <w:szCs w:val="27"/>
        </w:rPr>
        <w:t xml:space="preserve">сылать в стандартном </w:t>
      </w:r>
      <w:r w:rsidRPr="000F0272">
        <w:rPr>
          <w:i/>
          <w:sz w:val="27"/>
          <w:szCs w:val="27"/>
        </w:rPr>
        <w:t>формате</w:t>
      </w:r>
      <w:r w:rsidRPr="000F0272">
        <w:rPr>
          <w:sz w:val="27"/>
          <w:szCs w:val="27"/>
        </w:rPr>
        <w:t xml:space="preserve">, поддерживаемом </w:t>
      </w:r>
      <w:r w:rsidRPr="000F0272">
        <w:rPr>
          <w:sz w:val="27"/>
          <w:szCs w:val="27"/>
          <w:lang w:val="en-US"/>
        </w:rPr>
        <w:t>Microsoft</w:t>
      </w:r>
      <w:r w:rsidRPr="000F0272">
        <w:rPr>
          <w:sz w:val="27"/>
          <w:szCs w:val="27"/>
        </w:rPr>
        <w:t xml:space="preserve"> </w:t>
      </w:r>
      <w:r w:rsidRPr="000F0272">
        <w:rPr>
          <w:sz w:val="27"/>
          <w:szCs w:val="27"/>
          <w:lang w:val="en-US"/>
        </w:rPr>
        <w:t>Word</w:t>
      </w:r>
      <w:r w:rsidRPr="000F0272">
        <w:rPr>
          <w:sz w:val="27"/>
          <w:szCs w:val="27"/>
        </w:rPr>
        <w:t xml:space="preserve">. Размер </w:t>
      </w:r>
      <w:r w:rsidR="005E59BE" w:rsidRPr="000F0272">
        <w:rPr>
          <w:sz w:val="27"/>
          <w:szCs w:val="27"/>
        </w:rPr>
        <w:t>страницы</w:t>
      </w:r>
      <w:r w:rsidRPr="000F0272">
        <w:rPr>
          <w:sz w:val="27"/>
          <w:szCs w:val="27"/>
        </w:rPr>
        <w:t xml:space="preserve"> </w:t>
      </w:r>
      <w:r w:rsidR="00CA3C07" w:rsidRPr="000F0272">
        <w:rPr>
          <w:sz w:val="27"/>
          <w:szCs w:val="27"/>
        </w:rPr>
        <w:t xml:space="preserve">– </w:t>
      </w:r>
      <w:r w:rsidRPr="000F0272">
        <w:rPr>
          <w:sz w:val="27"/>
          <w:szCs w:val="27"/>
        </w:rPr>
        <w:t>А</w:t>
      </w:r>
      <w:r w:rsidR="00EC12C0" w:rsidRPr="000F0272">
        <w:rPr>
          <w:sz w:val="27"/>
          <w:szCs w:val="27"/>
        </w:rPr>
        <w:t> </w:t>
      </w:r>
      <w:r w:rsidRPr="000F0272">
        <w:rPr>
          <w:sz w:val="27"/>
          <w:szCs w:val="27"/>
        </w:rPr>
        <w:t>4; книжная ориентация</w:t>
      </w:r>
      <w:r w:rsidR="006D07B4" w:rsidRPr="000F0272">
        <w:rPr>
          <w:sz w:val="27"/>
          <w:szCs w:val="27"/>
        </w:rPr>
        <w:t>; все поля 2 см</w:t>
      </w:r>
      <w:r w:rsidRPr="000F0272">
        <w:rPr>
          <w:sz w:val="27"/>
          <w:szCs w:val="27"/>
        </w:rPr>
        <w:t xml:space="preserve">; шрифт </w:t>
      </w:r>
      <w:r w:rsidR="00E06E87" w:rsidRPr="000F0272">
        <w:rPr>
          <w:sz w:val="27"/>
          <w:szCs w:val="27"/>
        </w:rPr>
        <w:t xml:space="preserve">– </w:t>
      </w:r>
      <w:r w:rsidRPr="000F0272">
        <w:rPr>
          <w:sz w:val="27"/>
          <w:szCs w:val="27"/>
          <w:lang w:val="en-US"/>
        </w:rPr>
        <w:t>Times</w:t>
      </w:r>
      <w:r w:rsidRPr="000F0272">
        <w:rPr>
          <w:sz w:val="27"/>
          <w:szCs w:val="27"/>
        </w:rPr>
        <w:t xml:space="preserve"> </w:t>
      </w:r>
      <w:r w:rsidRPr="000F0272">
        <w:rPr>
          <w:sz w:val="27"/>
          <w:szCs w:val="27"/>
          <w:lang w:val="en-US"/>
        </w:rPr>
        <w:t>New</w:t>
      </w:r>
      <w:r w:rsidRPr="000F0272">
        <w:rPr>
          <w:sz w:val="27"/>
          <w:szCs w:val="27"/>
        </w:rPr>
        <w:t xml:space="preserve"> </w:t>
      </w:r>
      <w:r w:rsidRPr="000F0272">
        <w:rPr>
          <w:sz w:val="27"/>
          <w:szCs w:val="27"/>
          <w:lang w:val="en-US"/>
        </w:rPr>
        <w:t>Roman</w:t>
      </w:r>
      <w:r w:rsidR="00E06E87" w:rsidRPr="000F0272">
        <w:rPr>
          <w:sz w:val="27"/>
          <w:szCs w:val="27"/>
        </w:rPr>
        <w:t>;</w:t>
      </w:r>
      <w:r w:rsidRPr="000F0272">
        <w:rPr>
          <w:sz w:val="27"/>
          <w:szCs w:val="27"/>
        </w:rPr>
        <w:t xml:space="preserve"> размер </w:t>
      </w:r>
      <w:r w:rsidR="00E06E87" w:rsidRPr="000F0272">
        <w:rPr>
          <w:sz w:val="27"/>
          <w:szCs w:val="27"/>
        </w:rPr>
        <w:t xml:space="preserve">шрифта – </w:t>
      </w:r>
      <w:r w:rsidRPr="000F0272">
        <w:rPr>
          <w:sz w:val="27"/>
          <w:szCs w:val="27"/>
        </w:rPr>
        <w:t xml:space="preserve">14; </w:t>
      </w:r>
      <w:r w:rsidR="00E06E87" w:rsidRPr="000F0272">
        <w:rPr>
          <w:sz w:val="27"/>
          <w:szCs w:val="27"/>
        </w:rPr>
        <w:t xml:space="preserve">одинарный </w:t>
      </w:r>
      <w:r w:rsidRPr="000F0272">
        <w:rPr>
          <w:sz w:val="27"/>
          <w:szCs w:val="27"/>
        </w:rPr>
        <w:t>между</w:t>
      </w:r>
      <w:r w:rsidR="00C577C3" w:rsidRPr="000F0272">
        <w:rPr>
          <w:sz w:val="27"/>
          <w:szCs w:val="27"/>
        </w:rPr>
        <w:t>строчный интервал</w:t>
      </w:r>
      <w:r w:rsidR="00FB43F8" w:rsidRPr="000F0272">
        <w:rPr>
          <w:sz w:val="27"/>
          <w:szCs w:val="27"/>
        </w:rPr>
        <w:t>.</w:t>
      </w:r>
    </w:p>
    <w:p w:rsidR="006515CB" w:rsidRPr="000F0272" w:rsidRDefault="00C32AB4" w:rsidP="006515CB">
      <w:pPr>
        <w:pStyle w:val="ad"/>
        <w:numPr>
          <w:ilvl w:val="0"/>
          <w:numId w:val="16"/>
        </w:numPr>
        <w:ind w:left="0" w:firstLine="708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</w:rPr>
        <w:t xml:space="preserve">В обязательную </w:t>
      </w:r>
      <w:r w:rsidRPr="000F0272">
        <w:rPr>
          <w:i/>
          <w:sz w:val="27"/>
          <w:szCs w:val="27"/>
        </w:rPr>
        <w:t>структуру</w:t>
      </w:r>
      <w:r w:rsidRPr="000F0272">
        <w:rPr>
          <w:sz w:val="27"/>
          <w:szCs w:val="27"/>
        </w:rPr>
        <w:t xml:space="preserve"> авторского материала </w:t>
      </w:r>
      <w:r w:rsidR="006E07A8" w:rsidRPr="000F0272">
        <w:rPr>
          <w:sz w:val="27"/>
          <w:szCs w:val="27"/>
        </w:rPr>
        <w:t>входят:</w:t>
      </w:r>
    </w:p>
    <w:p w:rsidR="006515CB" w:rsidRPr="000F0272" w:rsidRDefault="00C32AB4" w:rsidP="006515CB">
      <w:pPr>
        <w:pStyle w:val="ad"/>
        <w:ind w:left="708"/>
        <w:jc w:val="both"/>
        <w:rPr>
          <w:sz w:val="27"/>
          <w:szCs w:val="27"/>
        </w:rPr>
      </w:pPr>
      <w:r w:rsidRPr="000F0272">
        <w:rPr>
          <w:sz w:val="27"/>
          <w:szCs w:val="27"/>
        </w:rPr>
        <w:t xml:space="preserve">1) </w:t>
      </w:r>
      <w:r w:rsidRPr="000F0272">
        <w:rPr>
          <w:b/>
          <w:sz w:val="27"/>
          <w:szCs w:val="27"/>
        </w:rPr>
        <w:t>УДК</w:t>
      </w:r>
      <w:r w:rsidR="006E07A8" w:rsidRPr="000F0272">
        <w:rPr>
          <w:sz w:val="27"/>
          <w:szCs w:val="27"/>
        </w:rPr>
        <w:t xml:space="preserve"> (только для русскоязычных материалов)</w:t>
      </w:r>
      <w:r w:rsidRPr="000F0272">
        <w:rPr>
          <w:sz w:val="27"/>
          <w:szCs w:val="27"/>
        </w:rPr>
        <w:t>;</w:t>
      </w:r>
    </w:p>
    <w:p w:rsidR="006515CB" w:rsidRPr="000F0272" w:rsidRDefault="00C32AB4" w:rsidP="006515CB">
      <w:pPr>
        <w:pStyle w:val="ad"/>
        <w:ind w:left="708"/>
        <w:jc w:val="both"/>
        <w:rPr>
          <w:sz w:val="27"/>
          <w:szCs w:val="27"/>
        </w:rPr>
      </w:pPr>
      <w:r w:rsidRPr="000F0272">
        <w:rPr>
          <w:sz w:val="27"/>
          <w:szCs w:val="27"/>
        </w:rPr>
        <w:t>2)</w:t>
      </w:r>
      <w:r w:rsidR="006E07A8" w:rsidRPr="000F0272">
        <w:rPr>
          <w:sz w:val="27"/>
          <w:szCs w:val="27"/>
        </w:rPr>
        <w:t xml:space="preserve"> </w:t>
      </w:r>
      <w:r w:rsidR="00AD32C4">
        <w:rPr>
          <w:b/>
          <w:sz w:val="27"/>
          <w:szCs w:val="27"/>
        </w:rPr>
        <w:t xml:space="preserve">Заглавие </w:t>
      </w:r>
      <w:r w:rsidR="006E07A8" w:rsidRPr="000F0272">
        <w:rPr>
          <w:caps/>
          <w:sz w:val="27"/>
          <w:szCs w:val="27"/>
        </w:rPr>
        <w:t>(</w:t>
      </w:r>
      <w:r w:rsidR="006E07A8" w:rsidRPr="000F0272">
        <w:rPr>
          <w:sz w:val="27"/>
          <w:szCs w:val="27"/>
        </w:rPr>
        <w:t>на русском и английском язык</w:t>
      </w:r>
      <w:r w:rsidR="001760A3" w:rsidRPr="000F0272">
        <w:rPr>
          <w:sz w:val="27"/>
          <w:szCs w:val="27"/>
        </w:rPr>
        <w:t>е</w:t>
      </w:r>
      <w:r w:rsidR="006E07A8" w:rsidRPr="000F0272">
        <w:rPr>
          <w:sz w:val="27"/>
          <w:szCs w:val="27"/>
        </w:rPr>
        <w:t>)</w:t>
      </w:r>
      <w:r w:rsidRPr="000F0272">
        <w:rPr>
          <w:sz w:val="27"/>
          <w:szCs w:val="27"/>
        </w:rPr>
        <w:t>;</w:t>
      </w:r>
    </w:p>
    <w:p w:rsidR="006515CB" w:rsidRPr="000F0272" w:rsidRDefault="00C32AB4" w:rsidP="006515CB">
      <w:pPr>
        <w:pStyle w:val="ad"/>
        <w:ind w:left="708"/>
        <w:jc w:val="both"/>
        <w:rPr>
          <w:sz w:val="27"/>
          <w:szCs w:val="27"/>
        </w:rPr>
      </w:pPr>
      <w:r w:rsidRPr="000F0272">
        <w:rPr>
          <w:sz w:val="27"/>
          <w:szCs w:val="27"/>
        </w:rPr>
        <w:t xml:space="preserve">3) </w:t>
      </w:r>
      <w:r w:rsidR="00053CA8" w:rsidRPr="000F0272">
        <w:rPr>
          <w:b/>
          <w:sz w:val="27"/>
          <w:szCs w:val="27"/>
        </w:rPr>
        <w:t>Ф</w:t>
      </w:r>
      <w:r w:rsidR="006E07A8" w:rsidRPr="000F0272">
        <w:rPr>
          <w:b/>
          <w:sz w:val="27"/>
          <w:szCs w:val="27"/>
        </w:rPr>
        <w:t>амилия</w:t>
      </w:r>
      <w:r w:rsidR="006E07A8" w:rsidRPr="000F0272">
        <w:rPr>
          <w:sz w:val="27"/>
          <w:szCs w:val="27"/>
        </w:rPr>
        <w:t xml:space="preserve"> и и</w:t>
      </w:r>
      <w:r w:rsidR="00053CA8" w:rsidRPr="000F0272">
        <w:rPr>
          <w:sz w:val="27"/>
          <w:szCs w:val="27"/>
        </w:rPr>
        <w:t xml:space="preserve">нициалы </w:t>
      </w:r>
      <w:r w:rsidR="00053CA8" w:rsidRPr="000F0272">
        <w:rPr>
          <w:b/>
          <w:sz w:val="27"/>
          <w:szCs w:val="27"/>
        </w:rPr>
        <w:t>И</w:t>
      </w:r>
      <w:r w:rsidR="006E07A8" w:rsidRPr="000F0272">
        <w:rPr>
          <w:b/>
          <w:sz w:val="27"/>
          <w:szCs w:val="27"/>
        </w:rPr>
        <w:t xml:space="preserve">мени и </w:t>
      </w:r>
      <w:r w:rsidR="00053CA8" w:rsidRPr="000F0272">
        <w:rPr>
          <w:b/>
          <w:sz w:val="27"/>
          <w:szCs w:val="27"/>
        </w:rPr>
        <w:t>О</w:t>
      </w:r>
      <w:r w:rsidR="006E07A8" w:rsidRPr="000F0272">
        <w:rPr>
          <w:b/>
          <w:sz w:val="27"/>
          <w:szCs w:val="27"/>
        </w:rPr>
        <w:t>тчества</w:t>
      </w:r>
      <w:r w:rsidR="006E07A8" w:rsidRPr="000F0272">
        <w:rPr>
          <w:sz w:val="27"/>
          <w:szCs w:val="27"/>
        </w:rPr>
        <w:t xml:space="preserve"> автора или авторов (на русском и английском язык</w:t>
      </w:r>
      <w:r w:rsidR="00053CA8" w:rsidRPr="000F0272">
        <w:rPr>
          <w:sz w:val="27"/>
          <w:szCs w:val="27"/>
        </w:rPr>
        <w:t>е</w:t>
      </w:r>
      <w:r w:rsidR="006E07A8" w:rsidRPr="000F0272">
        <w:rPr>
          <w:sz w:val="27"/>
          <w:szCs w:val="27"/>
        </w:rPr>
        <w:t>);</w:t>
      </w:r>
    </w:p>
    <w:p w:rsidR="00F2557F" w:rsidRPr="000F0272" w:rsidRDefault="00F2557F" w:rsidP="00F2557F">
      <w:pPr>
        <w:pStyle w:val="ad"/>
        <w:ind w:left="708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  <w:shd w:val="clear" w:color="auto" w:fill="FFFFFF"/>
        </w:rPr>
        <w:t xml:space="preserve">4) </w:t>
      </w:r>
      <w:r w:rsidR="00EF5647" w:rsidRPr="000F0272">
        <w:rPr>
          <w:sz w:val="27"/>
          <w:szCs w:val="27"/>
          <w:shd w:val="clear" w:color="auto" w:fill="FFFFFF"/>
        </w:rPr>
        <w:t xml:space="preserve">Авторская </w:t>
      </w:r>
      <w:r w:rsidR="00EF5647" w:rsidRPr="000F0272">
        <w:rPr>
          <w:b/>
          <w:sz w:val="27"/>
          <w:szCs w:val="27"/>
          <w:shd w:val="clear" w:color="auto" w:fill="FFFFFF"/>
        </w:rPr>
        <w:t>аффилиация</w:t>
      </w:r>
      <w:r w:rsidR="00EF5647" w:rsidRPr="000F0272">
        <w:rPr>
          <w:sz w:val="27"/>
          <w:szCs w:val="27"/>
          <w:shd w:val="clear" w:color="auto" w:fill="FFFFFF"/>
        </w:rPr>
        <w:t xml:space="preserve"> –</w:t>
      </w:r>
      <w:r w:rsidRPr="000F0272">
        <w:rPr>
          <w:sz w:val="27"/>
          <w:szCs w:val="27"/>
          <w:shd w:val="clear" w:color="auto" w:fill="FFFFFF"/>
        </w:rPr>
        <w:t xml:space="preserve"> название организации, в которой работает автор</w:t>
      </w:r>
      <w:r w:rsidR="00EF5647" w:rsidRPr="000F0272">
        <w:rPr>
          <w:sz w:val="27"/>
          <w:szCs w:val="27"/>
          <w:shd w:val="clear" w:color="auto" w:fill="FFFFFF"/>
        </w:rPr>
        <w:t>(ы)</w:t>
      </w:r>
      <w:r w:rsidR="005E162F" w:rsidRPr="000F0272">
        <w:rPr>
          <w:sz w:val="27"/>
          <w:szCs w:val="27"/>
          <w:shd w:val="clear" w:color="auto" w:fill="FFFFFF"/>
        </w:rPr>
        <w:t xml:space="preserve"> (не требуется для свободного исследователя)</w:t>
      </w:r>
      <w:r w:rsidRPr="000F0272">
        <w:rPr>
          <w:sz w:val="27"/>
          <w:szCs w:val="27"/>
          <w:shd w:val="clear" w:color="auto" w:fill="FFFFFF"/>
        </w:rPr>
        <w:t xml:space="preserve">; полное название учреждения и организации, в которой работает или учится автор, – в </w:t>
      </w:r>
      <w:r w:rsidRPr="000F0272">
        <w:rPr>
          <w:sz w:val="27"/>
          <w:szCs w:val="27"/>
          <w:shd w:val="clear" w:color="auto" w:fill="FFFFFF"/>
        </w:rPr>
        <w:lastRenderedPageBreak/>
        <w:t>именительном падеже без составных частей названий организаций, полный юридический адрес организации в следующем порядке: улица, дом, город, индекс, страна;</w:t>
      </w:r>
    </w:p>
    <w:p w:rsidR="00F2557F" w:rsidRPr="000F0272" w:rsidRDefault="00F2557F" w:rsidP="00F2557F">
      <w:pPr>
        <w:pStyle w:val="ad"/>
        <w:ind w:left="708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  <w:shd w:val="clear" w:color="auto" w:fill="FFFFFF"/>
        </w:rPr>
        <w:t xml:space="preserve">5) </w:t>
      </w:r>
      <w:r w:rsidRPr="000F0272">
        <w:rPr>
          <w:b/>
          <w:sz w:val="27"/>
          <w:szCs w:val="27"/>
          <w:shd w:val="clear" w:color="auto" w:fill="FFFFFF"/>
        </w:rPr>
        <w:t>Электронный адрес</w:t>
      </w:r>
      <w:r w:rsidRPr="000F0272">
        <w:rPr>
          <w:i/>
          <w:sz w:val="27"/>
          <w:szCs w:val="27"/>
          <w:shd w:val="clear" w:color="auto" w:fill="FFFFFF"/>
        </w:rPr>
        <w:t xml:space="preserve"> </w:t>
      </w:r>
      <w:r w:rsidRPr="000F0272">
        <w:rPr>
          <w:sz w:val="27"/>
          <w:szCs w:val="27"/>
          <w:shd w:val="clear" w:color="auto" w:fill="FFFFFF"/>
        </w:rPr>
        <w:t>(адрес электронной почты для связи);</w:t>
      </w:r>
    </w:p>
    <w:p w:rsidR="006515CB" w:rsidRPr="000F0272" w:rsidRDefault="00F2557F" w:rsidP="006515CB">
      <w:pPr>
        <w:pStyle w:val="ad"/>
        <w:ind w:left="708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</w:rPr>
        <w:t>6</w:t>
      </w:r>
      <w:r w:rsidR="006E07A8" w:rsidRPr="000F0272">
        <w:rPr>
          <w:sz w:val="27"/>
          <w:szCs w:val="27"/>
        </w:rPr>
        <w:t xml:space="preserve">) </w:t>
      </w:r>
      <w:r w:rsidR="00053CA8" w:rsidRPr="000F0272">
        <w:rPr>
          <w:b/>
          <w:sz w:val="27"/>
          <w:szCs w:val="27"/>
        </w:rPr>
        <w:t>А</w:t>
      </w:r>
      <w:r w:rsidR="006E07A8" w:rsidRPr="000F0272">
        <w:rPr>
          <w:b/>
          <w:sz w:val="27"/>
          <w:szCs w:val="27"/>
        </w:rPr>
        <w:t>ннотация</w:t>
      </w:r>
      <w:r w:rsidR="00290E56" w:rsidRPr="000F0272">
        <w:rPr>
          <w:sz w:val="27"/>
          <w:szCs w:val="27"/>
        </w:rPr>
        <w:t xml:space="preserve"> </w:t>
      </w:r>
      <w:r w:rsidR="004C0DD5" w:rsidRPr="000F0272">
        <w:rPr>
          <w:sz w:val="27"/>
          <w:szCs w:val="27"/>
        </w:rPr>
        <w:t xml:space="preserve">– краткий реферат материала, </w:t>
      </w:r>
      <w:r w:rsidR="006E07A8" w:rsidRPr="000F0272">
        <w:rPr>
          <w:sz w:val="27"/>
          <w:szCs w:val="27"/>
          <w:shd w:val="clear" w:color="auto" w:fill="FFFFFF"/>
        </w:rPr>
        <w:t>с указанием цели работы, материалов и методов исследования, результатов, полученных в ходе исследования</w:t>
      </w:r>
      <w:r w:rsidR="006D07B4" w:rsidRPr="000F0272">
        <w:rPr>
          <w:sz w:val="27"/>
          <w:szCs w:val="27"/>
          <w:shd w:val="clear" w:color="auto" w:fill="FFFFFF"/>
        </w:rPr>
        <w:t>;</w:t>
      </w:r>
      <w:r w:rsidR="006E07A8" w:rsidRPr="000F0272">
        <w:rPr>
          <w:sz w:val="27"/>
          <w:szCs w:val="27"/>
          <w:shd w:val="clear" w:color="auto" w:fill="FFFFFF"/>
        </w:rPr>
        <w:t xml:space="preserve"> </w:t>
      </w:r>
      <w:r w:rsidR="00F12AEB" w:rsidRPr="000F0272">
        <w:rPr>
          <w:sz w:val="27"/>
          <w:szCs w:val="27"/>
          <w:shd w:val="clear" w:color="auto" w:fill="FFFFFF"/>
        </w:rPr>
        <w:t>на русском и английском язык</w:t>
      </w:r>
      <w:r w:rsidR="00053CA8" w:rsidRPr="000F0272">
        <w:rPr>
          <w:sz w:val="27"/>
          <w:szCs w:val="27"/>
          <w:shd w:val="clear" w:color="auto" w:fill="FFFFFF"/>
        </w:rPr>
        <w:t xml:space="preserve">е </w:t>
      </w:r>
      <w:r w:rsidR="006D07B4" w:rsidRPr="000F0272">
        <w:rPr>
          <w:sz w:val="27"/>
          <w:szCs w:val="27"/>
          <w:shd w:val="clear" w:color="auto" w:fill="FFFFFF"/>
        </w:rPr>
        <w:t>(</w:t>
      </w:r>
      <w:r w:rsidR="00053CA8" w:rsidRPr="000F0272">
        <w:rPr>
          <w:b/>
          <w:sz w:val="27"/>
          <w:szCs w:val="27"/>
          <w:shd w:val="clear" w:color="auto" w:fill="FFFFFF"/>
          <w:lang w:val="en-US"/>
        </w:rPr>
        <w:t>Abstract</w:t>
      </w:r>
      <w:r w:rsidR="004C0DD5" w:rsidRPr="000F0272">
        <w:rPr>
          <w:b/>
          <w:sz w:val="27"/>
          <w:szCs w:val="27"/>
          <w:shd w:val="clear" w:color="auto" w:fill="FFFFFF"/>
        </w:rPr>
        <w:t xml:space="preserve"> </w:t>
      </w:r>
      <w:r w:rsidR="006D07B4" w:rsidRPr="000F0272">
        <w:rPr>
          <w:sz w:val="27"/>
          <w:szCs w:val="27"/>
          <w:shd w:val="clear" w:color="auto" w:fill="FFFFFF"/>
        </w:rPr>
        <w:t xml:space="preserve">– </w:t>
      </w:r>
      <w:r w:rsidR="004C0DD5" w:rsidRPr="000F0272">
        <w:rPr>
          <w:sz w:val="27"/>
          <w:szCs w:val="27"/>
          <w:shd w:val="clear" w:color="auto" w:fill="FFFFFF"/>
        </w:rPr>
        <w:t>краткий реферат)</w:t>
      </w:r>
      <w:r w:rsidR="00F12AEB" w:rsidRPr="000F0272">
        <w:rPr>
          <w:sz w:val="27"/>
          <w:szCs w:val="27"/>
          <w:shd w:val="clear" w:color="auto" w:fill="FFFFFF"/>
        </w:rPr>
        <w:t xml:space="preserve">; </w:t>
      </w:r>
      <w:r w:rsidR="006E07A8" w:rsidRPr="000F0272">
        <w:rPr>
          <w:sz w:val="27"/>
          <w:szCs w:val="27"/>
          <w:shd w:val="clear" w:color="auto" w:fill="FFFFFF"/>
        </w:rPr>
        <w:t xml:space="preserve">объем </w:t>
      </w:r>
      <w:r w:rsidR="00F12AEB" w:rsidRPr="000F0272">
        <w:rPr>
          <w:sz w:val="27"/>
          <w:szCs w:val="27"/>
          <w:shd w:val="clear" w:color="auto" w:fill="FFFFFF"/>
        </w:rPr>
        <w:t>аннотации</w:t>
      </w:r>
      <w:r w:rsidR="00EF5647" w:rsidRPr="000F0272">
        <w:rPr>
          <w:sz w:val="27"/>
          <w:szCs w:val="27"/>
          <w:shd w:val="clear" w:color="auto" w:fill="FFFFFF"/>
        </w:rPr>
        <w:t> </w:t>
      </w:r>
      <w:r w:rsidR="004C0DD5" w:rsidRPr="000F0272">
        <w:rPr>
          <w:sz w:val="27"/>
          <w:szCs w:val="27"/>
          <w:shd w:val="clear" w:color="auto" w:fill="FFFFFF"/>
        </w:rPr>
        <w:t>/</w:t>
      </w:r>
      <w:r w:rsidR="00EF5647" w:rsidRPr="000F0272">
        <w:rPr>
          <w:sz w:val="27"/>
          <w:szCs w:val="27"/>
          <w:shd w:val="clear" w:color="auto" w:fill="FFFFFF"/>
        </w:rPr>
        <w:t> </w:t>
      </w:r>
      <w:r w:rsidR="004C0DD5" w:rsidRPr="000F0272">
        <w:rPr>
          <w:sz w:val="27"/>
          <w:szCs w:val="27"/>
          <w:shd w:val="clear" w:color="auto" w:fill="FFFFFF"/>
        </w:rPr>
        <w:t>реферата</w:t>
      </w:r>
      <w:r w:rsidR="00F12AEB" w:rsidRPr="000F0272">
        <w:rPr>
          <w:sz w:val="27"/>
          <w:szCs w:val="27"/>
          <w:shd w:val="clear" w:color="auto" w:fill="FFFFFF"/>
        </w:rPr>
        <w:t xml:space="preserve"> –</w:t>
      </w:r>
      <w:r w:rsidR="006E07A8" w:rsidRPr="000F0272">
        <w:rPr>
          <w:sz w:val="27"/>
          <w:szCs w:val="27"/>
          <w:shd w:val="clear" w:color="auto" w:fill="FFFFFF"/>
        </w:rPr>
        <w:t xml:space="preserve"> не менее 1000 знаков с пробелами</w:t>
      </w:r>
      <w:r w:rsidR="00EF5647" w:rsidRPr="000F0272">
        <w:rPr>
          <w:sz w:val="27"/>
          <w:szCs w:val="27"/>
          <w:shd w:val="clear" w:color="auto" w:fill="FFFFFF"/>
        </w:rPr>
        <w:t xml:space="preserve"> (= 150–25</w:t>
      </w:r>
      <w:r w:rsidR="006D07B4" w:rsidRPr="000F0272">
        <w:rPr>
          <w:sz w:val="27"/>
          <w:szCs w:val="27"/>
          <w:shd w:val="clear" w:color="auto" w:fill="FFFFFF"/>
        </w:rPr>
        <w:t>0 слов)</w:t>
      </w:r>
      <w:r w:rsidR="00F12AEB" w:rsidRPr="000F0272">
        <w:rPr>
          <w:sz w:val="27"/>
          <w:szCs w:val="27"/>
          <w:shd w:val="clear" w:color="auto" w:fill="FFFFFF"/>
        </w:rPr>
        <w:t xml:space="preserve"> на каждом языке</w:t>
      </w:r>
      <w:r w:rsidR="006515CB" w:rsidRPr="000F0272">
        <w:rPr>
          <w:sz w:val="27"/>
          <w:szCs w:val="27"/>
          <w:shd w:val="clear" w:color="auto" w:fill="FFFFFF"/>
        </w:rPr>
        <w:t>;</w:t>
      </w:r>
    </w:p>
    <w:p w:rsidR="006515CB" w:rsidRPr="000F0272" w:rsidRDefault="00F2557F" w:rsidP="006515CB">
      <w:pPr>
        <w:pStyle w:val="ad"/>
        <w:ind w:left="708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  <w:shd w:val="clear" w:color="auto" w:fill="FFFFFF"/>
        </w:rPr>
        <w:t>7</w:t>
      </w:r>
      <w:r w:rsidR="006E07A8" w:rsidRPr="000F0272">
        <w:rPr>
          <w:sz w:val="27"/>
          <w:szCs w:val="27"/>
          <w:shd w:val="clear" w:color="auto" w:fill="FFFFFF"/>
        </w:rPr>
        <w:t xml:space="preserve">) </w:t>
      </w:r>
      <w:r w:rsidR="00053CA8" w:rsidRPr="000F0272">
        <w:rPr>
          <w:b/>
          <w:sz w:val="27"/>
          <w:szCs w:val="27"/>
          <w:shd w:val="clear" w:color="auto" w:fill="FFFFFF"/>
        </w:rPr>
        <w:t>К</w:t>
      </w:r>
      <w:r w:rsidR="006E07A8" w:rsidRPr="000F0272">
        <w:rPr>
          <w:b/>
          <w:sz w:val="27"/>
          <w:szCs w:val="27"/>
          <w:shd w:val="clear" w:color="auto" w:fill="FFFFFF"/>
        </w:rPr>
        <w:t>лючевые слова</w:t>
      </w:r>
      <w:r w:rsidR="006E07A8" w:rsidRPr="000F0272">
        <w:rPr>
          <w:sz w:val="27"/>
          <w:szCs w:val="27"/>
          <w:shd w:val="clear" w:color="auto" w:fill="FFFFFF"/>
        </w:rPr>
        <w:t xml:space="preserve"> </w:t>
      </w:r>
      <w:r w:rsidR="00F12AEB" w:rsidRPr="000F0272">
        <w:rPr>
          <w:sz w:val="27"/>
          <w:szCs w:val="27"/>
          <w:shd w:val="clear" w:color="auto" w:fill="FFFFFF"/>
        </w:rPr>
        <w:t>на русском и английском языках</w:t>
      </w:r>
      <w:r w:rsidR="00053CA8" w:rsidRPr="000F0272">
        <w:rPr>
          <w:sz w:val="27"/>
          <w:szCs w:val="27"/>
          <w:shd w:val="clear" w:color="auto" w:fill="FFFFFF"/>
        </w:rPr>
        <w:t xml:space="preserve"> </w:t>
      </w:r>
      <w:r w:rsidR="006D07B4" w:rsidRPr="000F0272">
        <w:rPr>
          <w:sz w:val="27"/>
          <w:szCs w:val="27"/>
          <w:shd w:val="clear" w:color="auto" w:fill="FFFFFF"/>
        </w:rPr>
        <w:t>(</w:t>
      </w:r>
      <w:r w:rsidR="00053CA8" w:rsidRPr="000F0272">
        <w:rPr>
          <w:b/>
          <w:sz w:val="27"/>
          <w:szCs w:val="27"/>
          <w:shd w:val="clear" w:color="auto" w:fill="FFFFFF"/>
          <w:lang w:val="en-US"/>
        </w:rPr>
        <w:t>Keywords</w:t>
      </w:r>
      <w:r w:rsidR="006D07B4" w:rsidRPr="000F0272">
        <w:rPr>
          <w:b/>
          <w:sz w:val="27"/>
          <w:szCs w:val="27"/>
          <w:shd w:val="clear" w:color="auto" w:fill="FFFFFF"/>
        </w:rPr>
        <w:t>)</w:t>
      </w:r>
      <w:r w:rsidR="00F12AEB" w:rsidRPr="000F0272">
        <w:rPr>
          <w:sz w:val="27"/>
          <w:szCs w:val="27"/>
          <w:shd w:val="clear" w:color="auto" w:fill="FFFFFF"/>
        </w:rPr>
        <w:t xml:space="preserve">; </w:t>
      </w:r>
      <w:r w:rsidR="006E07A8" w:rsidRPr="000F0272">
        <w:rPr>
          <w:sz w:val="27"/>
          <w:szCs w:val="27"/>
          <w:shd w:val="clear" w:color="auto" w:fill="FFFFFF"/>
        </w:rPr>
        <w:t>не более восьми</w:t>
      </w:r>
      <w:r w:rsidR="00F12AEB" w:rsidRPr="000F0272">
        <w:rPr>
          <w:sz w:val="27"/>
          <w:szCs w:val="27"/>
          <w:shd w:val="clear" w:color="auto" w:fill="FFFFFF"/>
        </w:rPr>
        <w:t xml:space="preserve"> </w:t>
      </w:r>
      <w:r w:rsidR="006D07B4" w:rsidRPr="000F0272">
        <w:rPr>
          <w:sz w:val="27"/>
          <w:szCs w:val="27"/>
          <w:shd w:val="clear" w:color="auto" w:fill="FFFFFF"/>
        </w:rPr>
        <w:t xml:space="preserve">на </w:t>
      </w:r>
      <w:r w:rsidR="00F12AEB" w:rsidRPr="000F0272">
        <w:rPr>
          <w:sz w:val="27"/>
          <w:szCs w:val="27"/>
          <w:shd w:val="clear" w:color="auto" w:fill="FFFFFF"/>
        </w:rPr>
        <w:t>каждом языке;</w:t>
      </w:r>
      <w:r w:rsidR="006E07A8" w:rsidRPr="000F0272">
        <w:rPr>
          <w:sz w:val="27"/>
          <w:szCs w:val="27"/>
          <w:shd w:val="clear" w:color="auto" w:fill="FFFFFF"/>
        </w:rPr>
        <w:t xml:space="preserve"> </w:t>
      </w:r>
      <w:r w:rsidR="001760A3" w:rsidRPr="000F0272">
        <w:rPr>
          <w:sz w:val="27"/>
          <w:szCs w:val="27"/>
          <w:shd w:val="clear" w:color="auto" w:fill="FFFFFF"/>
        </w:rPr>
        <w:t xml:space="preserve">ключевые слова </w:t>
      </w:r>
      <w:r w:rsidR="006E07A8" w:rsidRPr="000F0272">
        <w:rPr>
          <w:sz w:val="27"/>
          <w:szCs w:val="27"/>
          <w:shd w:val="clear" w:color="auto" w:fill="FFFFFF"/>
        </w:rPr>
        <w:t>отделяются друг от друга точкой с запятой;</w:t>
      </w:r>
    </w:p>
    <w:p w:rsidR="006515CB" w:rsidRPr="001360B7" w:rsidRDefault="00F2557F" w:rsidP="006515CB">
      <w:pPr>
        <w:pStyle w:val="ad"/>
        <w:ind w:left="708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  <w:shd w:val="clear" w:color="auto" w:fill="FFFFFF"/>
        </w:rPr>
        <w:t>8</w:t>
      </w:r>
      <w:r w:rsidR="006E07A8" w:rsidRPr="000F0272">
        <w:rPr>
          <w:sz w:val="27"/>
          <w:szCs w:val="27"/>
          <w:shd w:val="clear" w:color="auto" w:fill="FFFFFF"/>
        </w:rPr>
        <w:t xml:space="preserve">) основной </w:t>
      </w:r>
      <w:r w:rsidR="006E07A8" w:rsidRPr="001360B7">
        <w:rPr>
          <w:sz w:val="27"/>
          <w:szCs w:val="27"/>
          <w:shd w:val="clear" w:color="auto" w:fill="FFFFFF"/>
        </w:rPr>
        <w:t>текст</w:t>
      </w:r>
      <w:r w:rsidR="00F12AEB" w:rsidRPr="001360B7">
        <w:rPr>
          <w:sz w:val="27"/>
          <w:szCs w:val="27"/>
          <w:shd w:val="clear" w:color="auto" w:fill="FFFFFF"/>
        </w:rPr>
        <w:t xml:space="preserve"> </w:t>
      </w:r>
      <w:r w:rsidR="004C0DD5" w:rsidRPr="001360B7">
        <w:rPr>
          <w:sz w:val="27"/>
          <w:szCs w:val="27"/>
          <w:shd w:val="clear" w:color="auto" w:fill="FFFFFF"/>
        </w:rPr>
        <w:t xml:space="preserve">авторского материала </w:t>
      </w:r>
      <w:r w:rsidR="00F12AEB" w:rsidRPr="001360B7">
        <w:rPr>
          <w:sz w:val="27"/>
          <w:szCs w:val="27"/>
          <w:shd w:val="clear" w:color="auto" w:fill="FFFFFF"/>
        </w:rPr>
        <w:t>на русском или английском языке</w:t>
      </w:r>
      <w:r w:rsidR="00EF5647" w:rsidRPr="001360B7">
        <w:rPr>
          <w:sz w:val="27"/>
          <w:szCs w:val="27"/>
          <w:shd w:val="clear" w:color="auto" w:fill="FFFFFF"/>
        </w:rPr>
        <w:t xml:space="preserve">, структурированный содержательно и/или формально: </w:t>
      </w:r>
      <w:r w:rsidR="00EF5647" w:rsidRPr="001360B7">
        <w:rPr>
          <w:i/>
          <w:sz w:val="27"/>
          <w:szCs w:val="27"/>
          <w:shd w:val="clear" w:color="auto" w:fill="FFFFFF"/>
        </w:rPr>
        <w:t>Введение</w:t>
      </w:r>
      <w:r w:rsidR="00EF5647" w:rsidRPr="001360B7">
        <w:rPr>
          <w:sz w:val="27"/>
          <w:szCs w:val="27"/>
          <w:shd w:val="clear" w:color="auto" w:fill="FFFFFF"/>
        </w:rPr>
        <w:t xml:space="preserve"> (актуальность, методология), </w:t>
      </w:r>
      <w:r w:rsidR="00EF5647" w:rsidRPr="001360B7">
        <w:rPr>
          <w:i/>
          <w:sz w:val="27"/>
          <w:szCs w:val="27"/>
          <w:shd w:val="clear" w:color="auto" w:fill="FFFFFF"/>
        </w:rPr>
        <w:t>Основная часть</w:t>
      </w:r>
      <w:r w:rsidR="00EF5647" w:rsidRPr="001360B7">
        <w:rPr>
          <w:sz w:val="27"/>
          <w:szCs w:val="27"/>
          <w:shd w:val="clear" w:color="auto" w:fill="FFFFFF"/>
        </w:rPr>
        <w:t xml:space="preserve"> (материалы исследования, анализ, обсуждение), </w:t>
      </w:r>
      <w:r w:rsidR="00EF5647" w:rsidRPr="001360B7">
        <w:rPr>
          <w:i/>
          <w:sz w:val="27"/>
          <w:szCs w:val="27"/>
          <w:shd w:val="clear" w:color="auto" w:fill="FFFFFF"/>
        </w:rPr>
        <w:t>Заключение</w:t>
      </w:r>
      <w:r w:rsidR="00EF5647" w:rsidRPr="001360B7">
        <w:rPr>
          <w:sz w:val="27"/>
          <w:szCs w:val="27"/>
          <w:shd w:val="clear" w:color="auto" w:fill="FFFFFF"/>
        </w:rPr>
        <w:t xml:space="preserve"> (выводы)</w:t>
      </w:r>
      <w:r w:rsidR="006E07A8" w:rsidRPr="001360B7">
        <w:rPr>
          <w:sz w:val="27"/>
          <w:szCs w:val="27"/>
          <w:shd w:val="clear" w:color="auto" w:fill="FFFFFF"/>
        </w:rPr>
        <w:t>;</w:t>
      </w:r>
    </w:p>
    <w:p w:rsidR="001760A3" w:rsidRPr="00EE4EFB" w:rsidRDefault="00F2557F" w:rsidP="001760A3">
      <w:pPr>
        <w:pStyle w:val="ad"/>
        <w:ind w:left="708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  <w:shd w:val="clear" w:color="auto" w:fill="FFFFFF"/>
        </w:rPr>
        <w:t>9</w:t>
      </w:r>
      <w:r w:rsidR="006E07A8" w:rsidRPr="000F0272">
        <w:rPr>
          <w:sz w:val="27"/>
          <w:szCs w:val="27"/>
          <w:shd w:val="clear" w:color="auto" w:fill="FFFFFF"/>
        </w:rPr>
        <w:t xml:space="preserve">) </w:t>
      </w:r>
      <w:r w:rsidR="001760A3" w:rsidRPr="000F0272">
        <w:rPr>
          <w:b/>
          <w:sz w:val="27"/>
          <w:szCs w:val="27"/>
          <w:shd w:val="clear" w:color="auto" w:fill="FFFFFF"/>
        </w:rPr>
        <w:t>Литература</w:t>
      </w:r>
      <w:r w:rsidR="001760A3" w:rsidRPr="000F0272">
        <w:rPr>
          <w:sz w:val="27"/>
          <w:szCs w:val="27"/>
          <w:shd w:val="clear" w:color="auto" w:fill="FFFFFF"/>
        </w:rPr>
        <w:t xml:space="preserve"> – </w:t>
      </w:r>
      <w:r w:rsidR="006E07A8" w:rsidRPr="000F0272">
        <w:rPr>
          <w:sz w:val="27"/>
          <w:szCs w:val="27"/>
          <w:shd w:val="clear" w:color="auto" w:fill="FFFFFF"/>
        </w:rPr>
        <w:t xml:space="preserve">список литературы на русском </w:t>
      </w:r>
      <w:r w:rsidR="006515CB" w:rsidRPr="000F0272">
        <w:rPr>
          <w:sz w:val="27"/>
          <w:szCs w:val="27"/>
          <w:shd w:val="clear" w:color="auto" w:fill="FFFFFF"/>
        </w:rPr>
        <w:t xml:space="preserve">и </w:t>
      </w:r>
      <w:r w:rsidR="0047354A" w:rsidRPr="000F0272">
        <w:rPr>
          <w:sz w:val="27"/>
          <w:szCs w:val="27"/>
          <w:shd w:val="clear" w:color="auto" w:fill="FFFFFF"/>
        </w:rPr>
        <w:t xml:space="preserve">на </w:t>
      </w:r>
      <w:r w:rsidR="006515CB" w:rsidRPr="000F0272">
        <w:rPr>
          <w:sz w:val="27"/>
          <w:szCs w:val="27"/>
          <w:shd w:val="clear" w:color="auto" w:fill="FFFFFF"/>
        </w:rPr>
        <w:t>английском язык</w:t>
      </w:r>
      <w:r w:rsidR="001760A3" w:rsidRPr="000F0272">
        <w:rPr>
          <w:sz w:val="27"/>
          <w:szCs w:val="27"/>
          <w:shd w:val="clear" w:color="auto" w:fill="FFFFFF"/>
        </w:rPr>
        <w:t xml:space="preserve">е </w:t>
      </w:r>
      <w:r w:rsidR="0047354A" w:rsidRPr="000F0272">
        <w:rPr>
          <w:sz w:val="27"/>
          <w:szCs w:val="27"/>
          <w:shd w:val="clear" w:color="auto" w:fill="FFFFFF"/>
        </w:rPr>
        <w:t>(</w:t>
      </w:r>
      <w:r w:rsidR="001760A3" w:rsidRPr="000F0272">
        <w:rPr>
          <w:b/>
          <w:sz w:val="27"/>
          <w:szCs w:val="27"/>
          <w:shd w:val="clear" w:color="auto" w:fill="FFFFFF"/>
          <w:lang w:val="en-US"/>
        </w:rPr>
        <w:t>References</w:t>
      </w:r>
      <w:r w:rsidR="001760A3" w:rsidRPr="000F0272">
        <w:rPr>
          <w:sz w:val="27"/>
          <w:szCs w:val="27"/>
          <w:shd w:val="clear" w:color="auto" w:fill="FFFFFF"/>
        </w:rPr>
        <w:t>)</w:t>
      </w:r>
      <w:r w:rsidR="00736C11" w:rsidRPr="000F0272">
        <w:rPr>
          <w:sz w:val="27"/>
          <w:szCs w:val="27"/>
          <w:shd w:val="clear" w:color="auto" w:fill="FFFFFF"/>
        </w:rPr>
        <w:t xml:space="preserve"> в алфавитном порядке; русский список по ГОСТ Р 7.05-2008, английский – с использованием формата </w:t>
      </w:r>
      <w:r w:rsidR="00EF5647" w:rsidRPr="000F0272">
        <w:rPr>
          <w:i/>
          <w:sz w:val="27"/>
          <w:szCs w:val="27"/>
          <w:shd w:val="clear" w:color="auto" w:fill="FFFFFF"/>
          <w:lang w:val="en-US"/>
        </w:rPr>
        <w:t>Harvard</w:t>
      </w:r>
      <w:r w:rsidR="001760A3" w:rsidRPr="000F0272">
        <w:rPr>
          <w:sz w:val="27"/>
          <w:szCs w:val="27"/>
          <w:shd w:val="clear" w:color="auto" w:fill="FFFFFF"/>
        </w:rPr>
        <w:t>;</w:t>
      </w:r>
      <w:r w:rsidR="008E1424" w:rsidRPr="000F0272">
        <w:rPr>
          <w:sz w:val="27"/>
          <w:szCs w:val="27"/>
        </w:rPr>
        <w:t xml:space="preserve"> </w:t>
      </w:r>
      <w:r w:rsidR="005E162F" w:rsidRPr="000F0272">
        <w:rPr>
          <w:sz w:val="27"/>
          <w:szCs w:val="27"/>
        </w:rPr>
        <w:t xml:space="preserve">основные правила и </w:t>
      </w:r>
      <w:r w:rsidR="008E1424" w:rsidRPr="000F0272">
        <w:rPr>
          <w:sz w:val="27"/>
          <w:szCs w:val="27"/>
          <w:shd w:val="clear" w:color="auto" w:fill="FFFFFF"/>
        </w:rPr>
        <w:t xml:space="preserve">примеры оформления списка литературы см. </w:t>
      </w:r>
      <w:r w:rsidR="008E1424" w:rsidRPr="00EE4EFB">
        <w:rPr>
          <w:sz w:val="27"/>
          <w:szCs w:val="27"/>
          <w:shd w:val="clear" w:color="auto" w:fill="FFFFFF"/>
        </w:rPr>
        <w:t xml:space="preserve">в </w:t>
      </w:r>
      <w:r w:rsidR="008E1424" w:rsidRPr="00EE4EFB">
        <w:rPr>
          <w:b/>
          <w:i/>
          <w:sz w:val="27"/>
          <w:szCs w:val="27"/>
          <w:shd w:val="clear" w:color="auto" w:fill="FFFFFF"/>
        </w:rPr>
        <w:t xml:space="preserve">приложении </w:t>
      </w:r>
      <w:r w:rsidR="009403EE" w:rsidRPr="00EE4EFB">
        <w:rPr>
          <w:b/>
          <w:i/>
          <w:sz w:val="27"/>
          <w:szCs w:val="27"/>
          <w:shd w:val="clear" w:color="auto" w:fill="FFFFFF"/>
        </w:rPr>
        <w:t>1</w:t>
      </w:r>
      <w:r w:rsidR="008E1424" w:rsidRPr="00EE4EFB">
        <w:rPr>
          <w:sz w:val="27"/>
          <w:szCs w:val="27"/>
          <w:shd w:val="clear" w:color="auto" w:fill="FFFFFF"/>
        </w:rPr>
        <w:t>;</w:t>
      </w:r>
    </w:p>
    <w:p w:rsidR="0007474D" w:rsidRPr="000F0272" w:rsidRDefault="00C32AB4" w:rsidP="0007474D">
      <w:pPr>
        <w:pStyle w:val="ad"/>
        <w:numPr>
          <w:ilvl w:val="0"/>
          <w:numId w:val="16"/>
        </w:numPr>
        <w:spacing w:line="240" w:lineRule="atLeast"/>
        <w:ind w:left="0" w:firstLine="709"/>
        <w:jc w:val="both"/>
        <w:rPr>
          <w:sz w:val="27"/>
          <w:szCs w:val="27"/>
          <w:shd w:val="clear" w:color="auto" w:fill="FFFFFF"/>
        </w:rPr>
      </w:pPr>
      <w:r w:rsidRPr="000F0272">
        <w:rPr>
          <w:i/>
          <w:sz w:val="27"/>
          <w:szCs w:val="27"/>
        </w:rPr>
        <w:t>Библиографические</w:t>
      </w:r>
      <w:r w:rsidRPr="000F0272">
        <w:rPr>
          <w:sz w:val="27"/>
          <w:szCs w:val="27"/>
        </w:rPr>
        <w:t xml:space="preserve"> ссылки в тексте статьи следует давать в к</w:t>
      </w:r>
      <w:r w:rsidR="00AD32C4">
        <w:rPr>
          <w:sz w:val="27"/>
          <w:szCs w:val="27"/>
        </w:rPr>
        <w:t>руглых</w:t>
      </w:r>
      <w:r w:rsidRPr="000F0272">
        <w:rPr>
          <w:sz w:val="27"/>
          <w:szCs w:val="27"/>
        </w:rPr>
        <w:t xml:space="preserve"> скобках. Не разрешается указывать цитируемую литературу в постраничных сносках. Если ссылка дается на конкретный фрагмент текста документа (цитату), в ссылке указываются </w:t>
      </w:r>
      <w:r w:rsidR="00AD32C4">
        <w:rPr>
          <w:sz w:val="27"/>
          <w:szCs w:val="27"/>
        </w:rPr>
        <w:t>Фамилия автора, год публикации</w:t>
      </w:r>
      <w:r w:rsidRPr="000F0272">
        <w:rPr>
          <w:sz w:val="27"/>
          <w:szCs w:val="27"/>
        </w:rPr>
        <w:t xml:space="preserve"> и страницы. Сведения разделяются запятой</w:t>
      </w:r>
      <w:r w:rsidR="00AD32C4">
        <w:rPr>
          <w:sz w:val="27"/>
          <w:szCs w:val="27"/>
        </w:rPr>
        <w:t xml:space="preserve"> и двоеточием</w:t>
      </w:r>
      <w:r w:rsidRPr="000F0272">
        <w:rPr>
          <w:sz w:val="27"/>
          <w:szCs w:val="27"/>
        </w:rPr>
        <w:t xml:space="preserve">. Например: </w:t>
      </w:r>
      <w:r w:rsidR="00AD32C4">
        <w:rPr>
          <w:sz w:val="27"/>
          <w:szCs w:val="27"/>
        </w:rPr>
        <w:t>(Касавин</w:t>
      </w:r>
      <w:r w:rsidRPr="000F0272">
        <w:rPr>
          <w:sz w:val="27"/>
          <w:szCs w:val="27"/>
        </w:rPr>
        <w:t>,</w:t>
      </w:r>
      <w:r w:rsidR="00AD32C4">
        <w:rPr>
          <w:sz w:val="27"/>
          <w:szCs w:val="27"/>
        </w:rPr>
        <w:t xml:space="preserve"> 2020:</w:t>
      </w:r>
      <w:r w:rsidRPr="000F0272">
        <w:rPr>
          <w:sz w:val="27"/>
          <w:szCs w:val="27"/>
        </w:rPr>
        <w:t xml:space="preserve"> </w:t>
      </w:r>
      <w:r w:rsidR="00AD32C4">
        <w:rPr>
          <w:sz w:val="27"/>
          <w:szCs w:val="27"/>
        </w:rPr>
        <w:t>15)</w:t>
      </w:r>
      <w:r w:rsidRPr="000F0272">
        <w:rPr>
          <w:sz w:val="27"/>
          <w:szCs w:val="27"/>
        </w:rPr>
        <w:t>.</w:t>
      </w:r>
    </w:p>
    <w:p w:rsidR="0007474D" w:rsidRPr="000F0272" w:rsidRDefault="009C4D5E" w:rsidP="0007474D">
      <w:pPr>
        <w:pStyle w:val="ad"/>
        <w:numPr>
          <w:ilvl w:val="0"/>
          <w:numId w:val="16"/>
        </w:numPr>
        <w:spacing w:line="240" w:lineRule="atLeast"/>
        <w:ind w:left="0" w:firstLine="709"/>
        <w:jc w:val="both"/>
        <w:rPr>
          <w:i/>
          <w:sz w:val="27"/>
          <w:szCs w:val="27"/>
          <w:shd w:val="clear" w:color="auto" w:fill="FFFFFF"/>
        </w:rPr>
      </w:pPr>
      <w:r w:rsidRPr="000F0272">
        <w:rPr>
          <w:sz w:val="27"/>
          <w:szCs w:val="27"/>
        </w:rPr>
        <w:t>В спис</w:t>
      </w:r>
      <w:r w:rsidR="0007474D" w:rsidRPr="000F0272">
        <w:rPr>
          <w:sz w:val="27"/>
          <w:szCs w:val="27"/>
        </w:rPr>
        <w:t>ок</w:t>
      </w:r>
      <w:r w:rsidRPr="000F0272">
        <w:rPr>
          <w:sz w:val="27"/>
          <w:szCs w:val="27"/>
        </w:rPr>
        <w:t xml:space="preserve"> литературы к </w:t>
      </w:r>
      <w:r w:rsidRPr="000F0272">
        <w:rPr>
          <w:i/>
          <w:sz w:val="27"/>
          <w:szCs w:val="27"/>
        </w:rPr>
        <w:t>статье</w:t>
      </w:r>
      <w:r w:rsidRPr="000F0272">
        <w:rPr>
          <w:sz w:val="27"/>
          <w:szCs w:val="27"/>
        </w:rPr>
        <w:t xml:space="preserve"> </w:t>
      </w:r>
      <w:r w:rsidR="0007474D" w:rsidRPr="000F0272">
        <w:rPr>
          <w:sz w:val="27"/>
          <w:szCs w:val="27"/>
        </w:rPr>
        <w:t xml:space="preserve">рекомендуется включать </w:t>
      </w:r>
      <w:r w:rsidRPr="000F0272">
        <w:rPr>
          <w:i/>
          <w:sz w:val="27"/>
          <w:szCs w:val="27"/>
        </w:rPr>
        <w:t>не менее 1</w:t>
      </w:r>
      <w:r w:rsidR="00AD32C4">
        <w:rPr>
          <w:i/>
          <w:sz w:val="27"/>
          <w:szCs w:val="27"/>
        </w:rPr>
        <w:t>2</w:t>
      </w:r>
      <w:r w:rsidRPr="000F0272">
        <w:rPr>
          <w:i/>
          <w:sz w:val="27"/>
          <w:szCs w:val="27"/>
        </w:rPr>
        <w:t xml:space="preserve"> </w:t>
      </w:r>
      <w:r w:rsidR="0007474D" w:rsidRPr="000F0272">
        <w:rPr>
          <w:i/>
          <w:sz w:val="27"/>
          <w:szCs w:val="27"/>
        </w:rPr>
        <w:t xml:space="preserve">и не более 40 </w:t>
      </w:r>
      <w:r w:rsidRPr="000F0272">
        <w:rPr>
          <w:i/>
          <w:sz w:val="27"/>
          <w:szCs w:val="27"/>
        </w:rPr>
        <w:t>источников.</w:t>
      </w:r>
    </w:p>
    <w:p w:rsidR="0007474D" w:rsidRPr="000F0272" w:rsidRDefault="00AC25DE" w:rsidP="0007474D">
      <w:pPr>
        <w:pStyle w:val="ad"/>
        <w:numPr>
          <w:ilvl w:val="0"/>
          <w:numId w:val="16"/>
        </w:numPr>
        <w:spacing w:line="240" w:lineRule="atLeast"/>
        <w:ind w:left="0" w:firstLine="709"/>
        <w:jc w:val="both"/>
        <w:rPr>
          <w:i/>
          <w:sz w:val="27"/>
          <w:szCs w:val="27"/>
          <w:shd w:val="clear" w:color="auto" w:fill="FFFFFF"/>
        </w:rPr>
      </w:pPr>
      <w:r w:rsidRPr="000F0272">
        <w:rPr>
          <w:sz w:val="27"/>
          <w:szCs w:val="27"/>
        </w:rPr>
        <w:t xml:space="preserve">Иностранные источники рекомендуется цитировать </w:t>
      </w:r>
      <w:r w:rsidR="00C721A7" w:rsidRPr="000F0272">
        <w:rPr>
          <w:i/>
          <w:sz w:val="27"/>
          <w:szCs w:val="27"/>
        </w:rPr>
        <w:t>по тексту</w:t>
      </w:r>
      <w:r w:rsidRPr="000F0272">
        <w:rPr>
          <w:i/>
          <w:sz w:val="27"/>
          <w:szCs w:val="27"/>
        </w:rPr>
        <w:t xml:space="preserve"> оригинала.</w:t>
      </w:r>
    </w:p>
    <w:p w:rsidR="00FF2BFF" w:rsidRPr="000F0272" w:rsidRDefault="00FF2BFF" w:rsidP="0007474D">
      <w:pPr>
        <w:pStyle w:val="ad"/>
        <w:numPr>
          <w:ilvl w:val="0"/>
          <w:numId w:val="16"/>
        </w:numPr>
        <w:spacing w:line="240" w:lineRule="atLeast"/>
        <w:ind w:left="0" w:firstLine="709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</w:rPr>
        <w:t>Источники на русском языке</w:t>
      </w:r>
      <w:r w:rsidR="001024C7" w:rsidRPr="000F0272">
        <w:rPr>
          <w:sz w:val="27"/>
          <w:szCs w:val="27"/>
        </w:rPr>
        <w:t>, опубликованные в издан</w:t>
      </w:r>
      <w:r w:rsidR="0017472B" w:rsidRPr="000F0272">
        <w:rPr>
          <w:sz w:val="27"/>
          <w:szCs w:val="27"/>
        </w:rPr>
        <w:t>иях до языковой реформы 1918 г.,</w:t>
      </w:r>
      <w:r w:rsidR="001024C7" w:rsidRPr="000F0272">
        <w:rPr>
          <w:sz w:val="27"/>
          <w:szCs w:val="27"/>
        </w:rPr>
        <w:t xml:space="preserve"> </w:t>
      </w:r>
      <w:r w:rsidRPr="000F0272">
        <w:rPr>
          <w:sz w:val="27"/>
          <w:szCs w:val="27"/>
        </w:rPr>
        <w:t>рекомендуется цитировать с соблюдением правил современной русской орфографии</w:t>
      </w:r>
      <w:r w:rsidR="00AD32C4">
        <w:rPr>
          <w:sz w:val="27"/>
          <w:szCs w:val="27"/>
        </w:rPr>
        <w:t xml:space="preserve"> (кроме архивных публикаций и др. особых случаев)</w:t>
      </w:r>
      <w:r w:rsidRPr="000F0272">
        <w:rPr>
          <w:sz w:val="27"/>
          <w:szCs w:val="27"/>
        </w:rPr>
        <w:t>.</w:t>
      </w:r>
    </w:p>
    <w:p w:rsidR="0007474D" w:rsidRPr="000F0272" w:rsidRDefault="00AC25DE" w:rsidP="0007474D">
      <w:pPr>
        <w:pStyle w:val="ad"/>
        <w:numPr>
          <w:ilvl w:val="0"/>
          <w:numId w:val="16"/>
        </w:numPr>
        <w:spacing w:line="240" w:lineRule="atLeast"/>
        <w:ind w:left="0" w:firstLine="709"/>
        <w:jc w:val="both"/>
        <w:rPr>
          <w:rFonts w:eastAsia="Calibri"/>
          <w:sz w:val="27"/>
          <w:szCs w:val="27"/>
          <w:shd w:val="clear" w:color="auto" w:fill="FFFFFF"/>
          <w:lang w:eastAsia="en-US"/>
        </w:rPr>
      </w:pPr>
      <w:r w:rsidRPr="000F0272">
        <w:rPr>
          <w:rFonts w:eastAsia="Calibri"/>
          <w:sz w:val="27"/>
          <w:szCs w:val="27"/>
          <w:shd w:val="clear" w:color="auto" w:fill="FFFFFF"/>
          <w:lang w:eastAsia="en-US"/>
        </w:rPr>
        <w:t>Цитирование автор</w:t>
      </w:r>
      <w:r w:rsidR="001552A3" w:rsidRPr="000F0272">
        <w:rPr>
          <w:rFonts w:eastAsia="Calibri"/>
          <w:sz w:val="27"/>
          <w:szCs w:val="27"/>
          <w:shd w:val="clear" w:color="auto" w:fill="FFFFFF"/>
          <w:lang w:eastAsia="en-US"/>
        </w:rPr>
        <w:t>о</w:t>
      </w:r>
      <w:r w:rsidRPr="000F0272">
        <w:rPr>
          <w:rFonts w:eastAsia="Calibri"/>
          <w:sz w:val="27"/>
          <w:szCs w:val="27"/>
          <w:shd w:val="clear" w:color="auto" w:fill="FFFFFF"/>
          <w:lang w:eastAsia="en-US"/>
        </w:rPr>
        <w:t>м собственных публикаций не должно превышать 2</w:t>
      </w:r>
      <w:r w:rsidR="00EF5647" w:rsidRPr="000F0272">
        <w:rPr>
          <w:rFonts w:eastAsia="Calibri"/>
          <w:sz w:val="27"/>
          <w:szCs w:val="27"/>
          <w:shd w:val="clear" w:color="auto" w:fill="FFFFFF"/>
          <w:lang w:eastAsia="en-US"/>
        </w:rPr>
        <w:t>0</w:t>
      </w:r>
      <w:r w:rsidRPr="000F0272">
        <w:rPr>
          <w:rFonts w:eastAsia="Calibri"/>
          <w:sz w:val="27"/>
          <w:szCs w:val="27"/>
          <w:shd w:val="clear" w:color="auto" w:fill="FFFFFF"/>
          <w:lang w:eastAsia="en-US"/>
        </w:rPr>
        <w:t> %</w:t>
      </w:r>
      <w:r w:rsidR="001552A3" w:rsidRPr="000F0272">
        <w:rPr>
          <w:rFonts w:eastAsia="Calibri"/>
          <w:sz w:val="27"/>
          <w:szCs w:val="27"/>
          <w:shd w:val="clear" w:color="auto" w:fill="FFFFFF"/>
          <w:lang w:eastAsia="en-US"/>
        </w:rPr>
        <w:t xml:space="preserve"> списка литературы</w:t>
      </w:r>
      <w:r w:rsidRPr="000F0272">
        <w:rPr>
          <w:rFonts w:eastAsia="Calibri"/>
          <w:sz w:val="27"/>
          <w:szCs w:val="27"/>
          <w:shd w:val="clear" w:color="auto" w:fill="FFFFFF"/>
          <w:lang w:eastAsia="en-US"/>
        </w:rPr>
        <w:t>.</w:t>
      </w:r>
    </w:p>
    <w:p w:rsidR="007A0112" w:rsidRPr="000F0272" w:rsidRDefault="007A0112" w:rsidP="0007474D">
      <w:pPr>
        <w:pStyle w:val="ad"/>
        <w:numPr>
          <w:ilvl w:val="0"/>
          <w:numId w:val="16"/>
        </w:numPr>
        <w:spacing w:line="240" w:lineRule="atLeast"/>
        <w:ind w:left="0" w:firstLine="709"/>
        <w:jc w:val="both"/>
        <w:rPr>
          <w:sz w:val="27"/>
          <w:szCs w:val="27"/>
          <w:shd w:val="clear" w:color="auto" w:fill="FFFFFF"/>
        </w:rPr>
      </w:pPr>
      <w:r w:rsidRPr="000F0272">
        <w:rPr>
          <w:sz w:val="27"/>
          <w:szCs w:val="27"/>
        </w:rPr>
        <w:t xml:space="preserve">Количество </w:t>
      </w:r>
      <w:r w:rsidRPr="000F0272">
        <w:rPr>
          <w:i/>
          <w:sz w:val="27"/>
          <w:szCs w:val="27"/>
        </w:rPr>
        <w:t>иллюстраций</w:t>
      </w:r>
      <w:r w:rsidRPr="000F0272">
        <w:rPr>
          <w:sz w:val="27"/>
          <w:szCs w:val="27"/>
        </w:rPr>
        <w:t xml:space="preserve"> не может превышать шести рисунков. Все громоздкие надписи на рисунке следует заменять цифровыми</w:t>
      </w:r>
      <w:r w:rsidR="001024C7" w:rsidRPr="000F0272">
        <w:rPr>
          <w:sz w:val="27"/>
          <w:szCs w:val="27"/>
        </w:rPr>
        <w:t xml:space="preserve"> (арабскими)</w:t>
      </w:r>
      <w:r w:rsidRPr="000F0272">
        <w:rPr>
          <w:sz w:val="27"/>
          <w:szCs w:val="27"/>
        </w:rPr>
        <w:t xml:space="preserve"> или буквенными</w:t>
      </w:r>
      <w:r w:rsidR="001024C7" w:rsidRPr="000F0272">
        <w:rPr>
          <w:sz w:val="27"/>
          <w:szCs w:val="27"/>
        </w:rPr>
        <w:t xml:space="preserve"> (кириллическими или латинскими)</w:t>
      </w:r>
      <w:r w:rsidRPr="000F0272">
        <w:rPr>
          <w:sz w:val="27"/>
          <w:szCs w:val="27"/>
        </w:rPr>
        <w:t xml:space="preserve"> обозначениями, а их</w:t>
      </w:r>
      <w:r w:rsidR="00E06E87" w:rsidRPr="000F0272">
        <w:rPr>
          <w:sz w:val="27"/>
          <w:szCs w:val="27"/>
        </w:rPr>
        <w:t xml:space="preserve"> объяснение выносить в подпись.</w:t>
      </w:r>
      <w:r w:rsidRPr="000F0272">
        <w:rPr>
          <w:sz w:val="27"/>
          <w:szCs w:val="27"/>
        </w:rPr>
        <w:t xml:space="preserve"> Каждый </w:t>
      </w:r>
      <w:r w:rsidRPr="00AD32C4">
        <w:rPr>
          <w:i/>
          <w:sz w:val="27"/>
          <w:szCs w:val="27"/>
        </w:rPr>
        <w:t>рисунок и табл</w:t>
      </w:r>
      <w:bookmarkStart w:id="0" w:name="_GoBack"/>
      <w:bookmarkEnd w:id="0"/>
      <w:r w:rsidRPr="00AD32C4">
        <w:rPr>
          <w:i/>
          <w:sz w:val="27"/>
          <w:szCs w:val="27"/>
        </w:rPr>
        <w:t xml:space="preserve">ица должны иметь названия </w:t>
      </w:r>
      <w:r w:rsidR="0047354A" w:rsidRPr="00AD32C4">
        <w:rPr>
          <w:i/>
          <w:sz w:val="27"/>
          <w:szCs w:val="27"/>
        </w:rPr>
        <w:t xml:space="preserve">и подписи </w:t>
      </w:r>
      <w:r w:rsidRPr="00AD32C4">
        <w:rPr>
          <w:i/>
          <w:sz w:val="27"/>
          <w:szCs w:val="27"/>
        </w:rPr>
        <w:t>на русском и английском языке</w:t>
      </w:r>
      <w:r w:rsidRPr="000F0272">
        <w:rPr>
          <w:sz w:val="27"/>
          <w:szCs w:val="27"/>
        </w:rPr>
        <w:t>.</w:t>
      </w:r>
    </w:p>
    <w:p w:rsidR="00CB0A1A" w:rsidRPr="000F0272" w:rsidRDefault="00CB0A1A" w:rsidP="00CB0A1A">
      <w:pPr>
        <w:pStyle w:val="ad"/>
        <w:numPr>
          <w:ilvl w:val="0"/>
          <w:numId w:val="16"/>
        </w:numPr>
        <w:ind w:left="0" w:firstLine="709"/>
        <w:jc w:val="both"/>
        <w:rPr>
          <w:sz w:val="27"/>
          <w:szCs w:val="27"/>
        </w:rPr>
      </w:pPr>
      <w:r w:rsidRPr="000F0272">
        <w:rPr>
          <w:i/>
          <w:sz w:val="27"/>
          <w:szCs w:val="27"/>
        </w:rPr>
        <w:t>Текстовые примечания</w:t>
      </w:r>
      <w:r w:rsidRPr="000F0272">
        <w:rPr>
          <w:sz w:val="27"/>
          <w:szCs w:val="27"/>
        </w:rPr>
        <w:t xml:space="preserve"> даются в постраничных сносках в стандартном формате, поддерживаемом Microsoft Word; размер шрифта – 12, одинарный межстрочный интервал.</w:t>
      </w:r>
    </w:p>
    <w:p w:rsidR="00250CFD" w:rsidRPr="000F0272" w:rsidRDefault="007E2FD5" w:rsidP="00CB0A1A">
      <w:pPr>
        <w:pStyle w:val="ad"/>
        <w:numPr>
          <w:ilvl w:val="0"/>
          <w:numId w:val="16"/>
        </w:numPr>
        <w:ind w:left="0" w:firstLine="709"/>
        <w:jc w:val="both"/>
        <w:rPr>
          <w:sz w:val="27"/>
          <w:szCs w:val="27"/>
        </w:rPr>
      </w:pPr>
      <w:r w:rsidRPr="000F0272">
        <w:rPr>
          <w:sz w:val="27"/>
          <w:szCs w:val="27"/>
        </w:rPr>
        <w:t xml:space="preserve">Ссылка на </w:t>
      </w:r>
      <w:r w:rsidRPr="000F0272">
        <w:rPr>
          <w:i/>
          <w:sz w:val="27"/>
          <w:szCs w:val="27"/>
        </w:rPr>
        <w:t>грант</w:t>
      </w:r>
      <w:r w:rsidR="00311139" w:rsidRPr="000F0272">
        <w:rPr>
          <w:i/>
          <w:sz w:val="27"/>
          <w:szCs w:val="27"/>
        </w:rPr>
        <w:t>овый источник финансирования</w:t>
      </w:r>
      <w:r w:rsidRPr="000F0272">
        <w:rPr>
          <w:sz w:val="27"/>
          <w:szCs w:val="27"/>
        </w:rPr>
        <w:t xml:space="preserve"> дается в </w:t>
      </w:r>
      <w:r w:rsidR="006D07B4" w:rsidRPr="000F0272">
        <w:rPr>
          <w:sz w:val="27"/>
          <w:szCs w:val="27"/>
        </w:rPr>
        <w:t>конце статьи, перед списком литературы</w:t>
      </w:r>
      <w:r w:rsidR="00CB0A1A" w:rsidRPr="000F0272">
        <w:rPr>
          <w:sz w:val="27"/>
          <w:szCs w:val="27"/>
        </w:rPr>
        <w:t xml:space="preserve">. </w:t>
      </w:r>
      <w:r w:rsidRPr="000F0272">
        <w:rPr>
          <w:sz w:val="27"/>
          <w:szCs w:val="27"/>
        </w:rPr>
        <w:t>В с</w:t>
      </w:r>
      <w:r w:rsidR="00250CFD" w:rsidRPr="000F0272">
        <w:rPr>
          <w:sz w:val="27"/>
          <w:szCs w:val="27"/>
        </w:rPr>
        <w:t>сылк</w:t>
      </w:r>
      <w:r w:rsidRPr="000F0272">
        <w:rPr>
          <w:sz w:val="27"/>
          <w:szCs w:val="27"/>
        </w:rPr>
        <w:t>е</w:t>
      </w:r>
      <w:r w:rsidR="00250CFD" w:rsidRPr="000F0272">
        <w:rPr>
          <w:sz w:val="27"/>
          <w:szCs w:val="27"/>
        </w:rPr>
        <w:t xml:space="preserve"> на грант </w:t>
      </w:r>
      <w:r w:rsidRPr="000F0272">
        <w:rPr>
          <w:sz w:val="27"/>
          <w:szCs w:val="27"/>
        </w:rPr>
        <w:t xml:space="preserve">следует </w:t>
      </w:r>
      <w:r w:rsidR="00250CFD" w:rsidRPr="000F0272">
        <w:rPr>
          <w:sz w:val="27"/>
          <w:szCs w:val="27"/>
        </w:rPr>
        <w:t xml:space="preserve">указывать </w:t>
      </w:r>
      <w:r w:rsidR="00250CFD" w:rsidRPr="000F0272">
        <w:rPr>
          <w:i/>
          <w:sz w:val="27"/>
          <w:szCs w:val="27"/>
        </w:rPr>
        <w:t>фонд</w:t>
      </w:r>
      <w:r w:rsidR="00250CFD" w:rsidRPr="000F0272">
        <w:rPr>
          <w:sz w:val="27"/>
          <w:szCs w:val="27"/>
        </w:rPr>
        <w:t xml:space="preserve">, </w:t>
      </w:r>
      <w:r w:rsidR="00311139" w:rsidRPr="000F0272">
        <w:rPr>
          <w:i/>
          <w:sz w:val="27"/>
          <w:szCs w:val="27"/>
        </w:rPr>
        <w:t>тему</w:t>
      </w:r>
      <w:r w:rsidR="00250CFD" w:rsidRPr="000F0272">
        <w:rPr>
          <w:sz w:val="27"/>
          <w:szCs w:val="27"/>
        </w:rPr>
        <w:t xml:space="preserve"> грант</w:t>
      </w:r>
      <w:r w:rsidR="00311139" w:rsidRPr="000F0272">
        <w:rPr>
          <w:sz w:val="27"/>
          <w:szCs w:val="27"/>
        </w:rPr>
        <w:t>овой</w:t>
      </w:r>
      <w:r w:rsidR="00250CFD" w:rsidRPr="000F0272">
        <w:rPr>
          <w:sz w:val="27"/>
          <w:szCs w:val="27"/>
        </w:rPr>
        <w:t xml:space="preserve"> </w:t>
      </w:r>
      <w:r w:rsidR="00311139" w:rsidRPr="000F0272">
        <w:rPr>
          <w:sz w:val="27"/>
          <w:szCs w:val="27"/>
        </w:rPr>
        <w:t xml:space="preserve">заявки </w:t>
      </w:r>
      <w:r w:rsidR="00250CFD" w:rsidRPr="000F0272">
        <w:rPr>
          <w:sz w:val="27"/>
          <w:szCs w:val="27"/>
        </w:rPr>
        <w:t>и</w:t>
      </w:r>
      <w:r w:rsidR="003215DA" w:rsidRPr="000F0272">
        <w:rPr>
          <w:sz w:val="27"/>
          <w:szCs w:val="27"/>
        </w:rPr>
        <w:t xml:space="preserve"> </w:t>
      </w:r>
      <w:r w:rsidR="00311139" w:rsidRPr="000F0272">
        <w:rPr>
          <w:i/>
          <w:sz w:val="27"/>
          <w:szCs w:val="27"/>
        </w:rPr>
        <w:t xml:space="preserve">регистрационный </w:t>
      </w:r>
      <w:r w:rsidR="003215DA" w:rsidRPr="000F0272">
        <w:rPr>
          <w:i/>
          <w:sz w:val="27"/>
          <w:szCs w:val="27"/>
        </w:rPr>
        <w:t>номер</w:t>
      </w:r>
      <w:r w:rsidR="003215DA" w:rsidRPr="000F0272">
        <w:rPr>
          <w:sz w:val="27"/>
          <w:szCs w:val="27"/>
        </w:rPr>
        <w:t>.</w:t>
      </w:r>
    </w:p>
    <w:p w:rsidR="00151879" w:rsidRDefault="00151879" w:rsidP="00C577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151879" w:rsidRPr="000F0272" w:rsidRDefault="00151879" w:rsidP="0015187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0F0272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 xml:space="preserve">Предельный объем </w:t>
      </w:r>
      <w:r w:rsidRPr="000F0272">
        <w:rPr>
          <w:rFonts w:ascii="Times New Roman" w:hAnsi="Times New Roman"/>
          <w:i/>
          <w:sz w:val="27"/>
          <w:szCs w:val="27"/>
          <w:shd w:val="clear" w:color="auto" w:fill="FFFFFF"/>
        </w:rPr>
        <w:t>статьи, архивного материала, перевода</w:t>
      </w:r>
      <w:r w:rsidRPr="000F0272">
        <w:rPr>
          <w:rFonts w:ascii="Times New Roman" w:hAnsi="Times New Roman"/>
          <w:sz w:val="27"/>
          <w:szCs w:val="27"/>
          <w:shd w:val="clear" w:color="auto" w:fill="FFFFFF"/>
        </w:rPr>
        <w:t xml:space="preserve"> – 1 п.</w:t>
      </w:r>
      <w:r w:rsidRPr="000F0272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 </w:t>
      </w:r>
      <w:r w:rsidRPr="000F0272">
        <w:rPr>
          <w:rFonts w:ascii="Times New Roman" w:hAnsi="Times New Roman"/>
          <w:sz w:val="27"/>
          <w:szCs w:val="27"/>
          <w:shd w:val="clear" w:color="auto" w:fill="FFFFFF"/>
        </w:rPr>
        <w:t>л. (</w:t>
      </w:r>
      <w:r w:rsidR="00EF5647" w:rsidRPr="000F0272">
        <w:rPr>
          <w:rFonts w:ascii="Times New Roman" w:hAnsi="Times New Roman"/>
          <w:sz w:val="27"/>
          <w:szCs w:val="27"/>
          <w:shd w:val="clear" w:color="auto" w:fill="FFFFFF"/>
        </w:rPr>
        <w:t>40 </w:t>
      </w:r>
      <w:r w:rsidRPr="000F0272">
        <w:rPr>
          <w:rFonts w:ascii="Times New Roman" w:hAnsi="Times New Roman"/>
          <w:sz w:val="27"/>
          <w:szCs w:val="27"/>
          <w:shd w:val="clear" w:color="auto" w:fill="FFFFFF"/>
        </w:rPr>
        <w:t xml:space="preserve">000 печатных знаков с учетом пробелов). </w:t>
      </w:r>
      <w:r w:rsidRPr="000F0272">
        <w:rPr>
          <w:rFonts w:ascii="Times New Roman" w:hAnsi="Times New Roman"/>
          <w:i/>
          <w:sz w:val="27"/>
          <w:szCs w:val="27"/>
          <w:shd w:val="clear" w:color="auto" w:fill="FFFFFF"/>
        </w:rPr>
        <w:t>Другие материалы</w:t>
      </w:r>
      <w:r w:rsidRPr="000F0272">
        <w:rPr>
          <w:rFonts w:ascii="Times New Roman" w:hAnsi="Times New Roman"/>
          <w:sz w:val="27"/>
          <w:szCs w:val="27"/>
          <w:shd w:val="clear" w:color="auto" w:fill="FFFFFF"/>
        </w:rPr>
        <w:t xml:space="preserve"> принимаются к публикации в объеме до 0,5 п.</w:t>
      </w:r>
      <w:r w:rsidRPr="000F0272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 </w:t>
      </w:r>
      <w:r w:rsidRPr="000F0272">
        <w:rPr>
          <w:rFonts w:ascii="Times New Roman" w:hAnsi="Times New Roman"/>
          <w:sz w:val="27"/>
          <w:szCs w:val="27"/>
          <w:shd w:val="clear" w:color="auto" w:fill="FFFFFF"/>
        </w:rPr>
        <w:t>л. (20 000 печатных знаков с учетом пробелов).</w:t>
      </w:r>
    </w:p>
    <w:p w:rsidR="00151879" w:rsidRPr="00845D3E" w:rsidRDefault="00151879" w:rsidP="00C577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F0272" w:rsidRPr="00423282" w:rsidRDefault="000F0272" w:rsidP="000F0272">
      <w:pPr>
        <w:spacing w:after="0" w:line="24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</w:p>
    <w:p w:rsidR="000F0272" w:rsidRDefault="000F0272" w:rsidP="000F0272">
      <w:pPr>
        <w:spacing w:after="0" w:line="60" w:lineRule="exact"/>
        <w:jc w:val="center"/>
        <w:rPr>
          <w:rFonts w:ascii="Times New Roman" w:hAnsi="Times New Roman"/>
          <w:b/>
          <w:smallCaps/>
          <w:color w:val="000000"/>
          <w:sz w:val="28"/>
          <w:szCs w:val="28"/>
          <w:shd w:val="clear" w:color="auto" w:fill="FFFFFF"/>
        </w:rPr>
      </w:pPr>
    </w:p>
    <w:p w:rsidR="00FD75BF" w:rsidRPr="000F0272" w:rsidRDefault="00F61937" w:rsidP="00FD75B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0F0272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Информационная карта</w:t>
      </w:r>
    </w:p>
    <w:p w:rsidR="00FD75BF" w:rsidRPr="00FD75BF" w:rsidRDefault="00FD75BF" w:rsidP="00FD7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FD75BF" w:rsidRPr="000F0272" w:rsidRDefault="00FA0CE6" w:rsidP="00FD75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7"/>
          <w:szCs w:val="28"/>
          <w:shd w:val="clear" w:color="auto" w:fill="FFFFFF"/>
        </w:rPr>
      </w:pPr>
      <w:r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Автор</w:t>
      </w:r>
      <w:r w:rsidR="00F61937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, который публикуется в журнале впервые</w:t>
      </w:r>
      <w:r w:rsidR="00C5412A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,</w:t>
      </w:r>
      <w:r w:rsidR="00B15871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 xml:space="preserve"> </w:t>
      </w:r>
      <w:r w:rsidR="00F61937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 xml:space="preserve">заполняет и присылает в редакцию личную </w:t>
      </w:r>
      <w:r w:rsidR="0007474D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информационную карту</w:t>
      </w:r>
      <w:r w:rsidR="002D0953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 xml:space="preserve"> со сведениями о себе </w:t>
      </w:r>
      <w:r w:rsidR="00EF5647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на русском и английском языке</w:t>
      </w:r>
      <w:r w:rsidR="002D0953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:</w:t>
      </w:r>
      <w:r w:rsidR="00EF5647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 xml:space="preserve"> фамилия, имя, отчество полностью; </w:t>
      </w:r>
      <w:r w:rsidR="00C5412A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 xml:space="preserve">ученая степень и ученое звание; </w:t>
      </w:r>
      <w:r w:rsidR="00EF5647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должность</w:t>
      </w:r>
      <w:r w:rsidR="002D0953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 xml:space="preserve"> </w:t>
      </w:r>
      <w:r w:rsidR="00EF5647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или указание на то, что автор является свободным исследователем; полное название учреждения и организации, в которой работает или учится автор</w:t>
      </w:r>
      <w:r w:rsidR="00235016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 xml:space="preserve"> (если он не является свободным исследователем)</w:t>
      </w:r>
      <w:r w:rsidR="00EF5647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, – в именительном падеже без составных частей названий организаций (не требуется для свободного исследователя), полный юридический адрес организации (или домашний адрес для свободного исследователя) в следующем порядке: улица, дом, город, индекс, страна; место работы (учебы)</w:t>
      </w:r>
      <w:r w:rsidR="00C5412A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>; адрес электронной почты</w:t>
      </w:r>
      <w:r w:rsidR="0007474D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 xml:space="preserve"> </w:t>
      </w:r>
      <w:r w:rsidR="00767BFD" w:rsidRPr="000F0272">
        <w:rPr>
          <w:rFonts w:ascii="Times New Roman" w:hAnsi="Times New Roman"/>
          <w:color w:val="000000"/>
          <w:sz w:val="27"/>
          <w:szCs w:val="28"/>
          <w:shd w:val="clear" w:color="auto" w:fill="FFFFFF"/>
        </w:rPr>
        <w:t xml:space="preserve">(см. </w:t>
      </w:r>
      <w:r w:rsidR="009403EE" w:rsidRPr="000F0272">
        <w:rPr>
          <w:rFonts w:ascii="Times New Roman" w:hAnsi="Times New Roman"/>
          <w:b/>
          <w:i/>
          <w:sz w:val="27"/>
          <w:szCs w:val="28"/>
          <w:shd w:val="clear" w:color="auto" w:fill="FFFFFF"/>
        </w:rPr>
        <w:t>Приложение</w:t>
      </w:r>
      <w:r w:rsidR="0047354A" w:rsidRPr="000F0272">
        <w:rPr>
          <w:rFonts w:ascii="Times New Roman" w:hAnsi="Times New Roman"/>
          <w:b/>
          <w:i/>
          <w:sz w:val="27"/>
          <w:szCs w:val="28"/>
          <w:shd w:val="clear" w:color="auto" w:fill="FFFFFF"/>
        </w:rPr>
        <w:t> </w:t>
      </w:r>
      <w:r w:rsidR="009403EE" w:rsidRPr="000F0272">
        <w:rPr>
          <w:rFonts w:ascii="Times New Roman" w:hAnsi="Times New Roman"/>
          <w:b/>
          <w:i/>
          <w:sz w:val="27"/>
          <w:szCs w:val="28"/>
          <w:shd w:val="clear" w:color="auto" w:fill="FFFFFF"/>
        </w:rPr>
        <w:t>2</w:t>
      </w:r>
      <w:r w:rsidR="00767BFD" w:rsidRPr="000F0272">
        <w:rPr>
          <w:rFonts w:ascii="Times New Roman" w:hAnsi="Times New Roman"/>
          <w:sz w:val="27"/>
          <w:szCs w:val="28"/>
          <w:shd w:val="clear" w:color="auto" w:fill="FFFFFF"/>
        </w:rPr>
        <w:t>).</w:t>
      </w:r>
    </w:p>
    <w:p w:rsidR="00FD75BF" w:rsidRPr="000F0272" w:rsidRDefault="00FD75BF" w:rsidP="000F0272">
      <w:pPr>
        <w:spacing w:after="0" w:line="120" w:lineRule="exact"/>
        <w:ind w:firstLine="709"/>
        <w:jc w:val="both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</w:p>
    <w:p w:rsidR="00B85959" w:rsidRPr="000F0272" w:rsidRDefault="00B85959" w:rsidP="00B8595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0F0272">
        <w:rPr>
          <w:rFonts w:ascii="Times New Roman" w:hAnsi="Times New Roman"/>
          <w:b/>
          <w:sz w:val="27"/>
          <w:szCs w:val="27"/>
          <w:shd w:val="clear" w:color="auto" w:fill="FFFFFF"/>
        </w:rPr>
        <w:t>***</w:t>
      </w:r>
    </w:p>
    <w:p w:rsidR="00B85959" w:rsidRPr="000F0272" w:rsidRDefault="00B85959" w:rsidP="00B859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F0272">
        <w:rPr>
          <w:rFonts w:ascii="Times New Roman" w:hAnsi="Times New Roman"/>
          <w:sz w:val="27"/>
          <w:szCs w:val="27"/>
        </w:rPr>
        <w:t>После получения авторских материалов для публикации редакционная коллегия назначает независимую экспертизу («слепое» рецензирование). При отрицательном результате экспертизы автору направляется экземпляр электронной рукописи с замечаниями и предложениями рецензента.</w:t>
      </w:r>
      <w:r w:rsidR="000F0272" w:rsidRPr="000F0272">
        <w:rPr>
          <w:rFonts w:ascii="Times New Roman" w:hAnsi="Times New Roman"/>
          <w:sz w:val="27"/>
          <w:szCs w:val="27"/>
        </w:rPr>
        <w:t xml:space="preserve"> </w:t>
      </w:r>
      <w:r w:rsidRPr="000F0272">
        <w:rPr>
          <w:rFonts w:ascii="Times New Roman" w:hAnsi="Times New Roman"/>
          <w:sz w:val="27"/>
          <w:szCs w:val="27"/>
        </w:rPr>
        <w:t xml:space="preserve">Авторскому материалу может быть отказано в публикации по следующим основаниям: несоблюдение автором материала действующего законодательства об авторском праве и смежных правах; несоответствие представляемого материала приоритетным направлениям серии; отрицательная внешняя или внутренняя рецензия на представляемый материал. </w:t>
      </w:r>
    </w:p>
    <w:p w:rsidR="00D65577" w:rsidRPr="000F0272" w:rsidRDefault="00D65577" w:rsidP="00D65577">
      <w:pPr>
        <w:spacing w:after="0" w:line="120" w:lineRule="exact"/>
        <w:ind w:firstLine="709"/>
        <w:jc w:val="both"/>
        <w:rPr>
          <w:rFonts w:ascii="Times New Roman" w:hAnsi="Times New Roman"/>
          <w:i/>
          <w:color w:val="000000"/>
          <w:sz w:val="27"/>
          <w:szCs w:val="27"/>
          <w:shd w:val="clear" w:color="auto" w:fill="FFFFFF"/>
        </w:rPr>
      </w:pPr>
    </w:p>
    <w:p w:rsidR="00D65577" w:rsidRPr="000F0272" w:rsidRDefault="00D65577" w:rsidP="00D6557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shd w:val="clear" w:color="auto" w:fill="FFFFFF"/>
        </w:rPr>
      </w:pPr>
      <w:r w:rsidRPr="000F0272">
        <w:rPr>
          <w:rFonts w:ascii="Times New Roman" w:hAnsi="Times New Roman"/>
          <w:b/>
          <w:sz w:val="27"/>
          <w:szCs w:val="27"/>
          <w:shd w:val="clear" w:color="auto" w:fill="FFFFFF"/>
        </w:rPr>
        <w:t>***</w:t>
      </w:r>
    </w:p>
    <w:p w:rsidR="00BE0A85" w:rsidRPr="000F0272" w:rsidRDefault="00BE0A85" w:rsidP="00BE0A85">
      <w:pPr>
        <w:spacing w:after="0" w:line="24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0F0272">
        <w:rPr>
          <w:rFonts w:ascii="Times New Roman" w:hAnsi="Times New Roman"/>
          <w:b/>
          <w:sz w:val="27"/>
          <w:szCs w:val="27"/>
        </w:rPr>
        <w:t>График издания –</w:t>
      </w:r>
      <w:r w:rsidR="00D65577">
        <w:rPr>
          <w:rFonts w:ascii="Times New Roman" w:hAnsi="Times New Roman"/>
          <w:b/>
          <w:sz w:val="27"/>
          <w:szCs w:val="27"/>
        </w:rPr>
        <w:t xml:space="preserve"> </w:t>
      </w:r>
      <w:r w:rsidRPr="000F0272">
        <w:rPr>
          <w:rFonts w:ascii="Times New Roman" w:hAnsi="Times New Roman"/>
          <w:b/>
          <w:sz w:val="27"/>
          <w:szCs w:val="27"/>
        </w:rPr>
        <w:t xml:space="preserve">размещения </w:t>
      </w:r>
      <w:r w:rsidR="00D65577">
        <w:rPr>
          <w:rFonts w:ascii="Times New Roman" w:hAnsi="Times New Roman"/>
          <w:b/>
          <w:sz w:val="27"/>
          <w:szCs w:val="27"/>
        </w:rPr>
        <w:t xml:space="preserve">номеров </w:t>
      </w:r>
      <w:r w:rsidRPr="000F0272">
        <w:rPr>
          <w:rFonts w:ascii="Times New Roman" w:hAnsi="Times New Roman"/>
          <w:b/>
          <w:sz w:val="27"/>
          <w:szCs w:val="27"/>
        </w:rPr>
        <w:t>на сайте журнала</w:t>
      </w:r>
    </w:p>
    <w:p w:rsidR="00BE0A85" w:rsidRPr="006B7CA4" w:rsidRDefault="00BE0A85" w:rsidP="00BE0A85">
      <w:pPr>
        <w:spacing w:after="0" w:line="240" w:lineRule="atLeast"/>
        <w:jc w:val="center"/>
        <w:rPr>
          <w:rFonts w:ascii="Times New Roman" w:hAnsi="Times New Roman"/>
          <w:b/>
          <w:caps/>
          <w:color w:val="0082B0"/>
          <w:sz w:val="24"/>
          <w:szCs w:val="24"/>
        </w:rPr>
      </w:pPr>
    </w:p>
    <w:tbl>
      <w:tblPr>
        <w:tblStyle w:val="af1"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3685"/>
      </w:tblGrid>
      <w:tr w:rsidR="000F0272" w:rsidRPr="000F0272" w:rsidTr="00D65577">
        <w:tc>
          <w:tcPr>
            <w:tcW w:w="255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99CC"/>
          </w:tcPr>
          <w:p w:rsidR="000F0272" w:rsidRPr="000F0272" w:rsidRDefault="000F0272" w:rsidP="004917D3">
            <w:pPr>
              <w:pStyle w:val="ad"/>
              <w:ind w:left="0"/>
              <w:jc w:val="center"/>
              <w:rPr>
                <w:b/>
                <w:color w:val="FFFFFF" w:themeColor="background1"/>
              </w:rPr>
            </w:pPr>
          </w:p>
          <w:p w:rsidR="000F0272" w:rsidRDefault="000F0272" w:rsidP="004917D3">
            <w:pPr>
              <w:pStyle w:val="ad"/>
              <w:ind w:left="0"/>
              <w:jc w:val="center"/>
              <w:rPr>
                <w:b/>
                <w:color w:val="FFFFFF" w:themeColor="background1"/>
              </w:rPr>
            </w:pPr>
            <w:r w:rsidRPr="000F0272">
              <w:rPr>
                <w:b/>
                <w:color w:val="FFFFFF" w:themeColor="background1"/>
              </w:rPr>
              <w:t>Номер выпуска</w:t>
            </w:r>
          </w:p>
          <w:p w:rsidR="000F0272" w:rsidRPr="000F0272" w:rsidRDefault="000F0272" w:rsidP="004917D3">
            <w:pPr>
              <w:pStyle w:val="ad"/>
              <w:ind w:left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99CC"/>
          </w:tcPr>
          <w:p w:rsidR="000F0272" w:rsidRPr="000F0272" w:rsidRDefault="000F0272" w:rsidP="004917D3">
            <w:pPr>
              <w:pStyle w:val="ad"/>
              <w:ind w:left="0"/>
              <w:jc w:val="center"/>
              <w:rPr>
                <w:b/>
                <w:color w:val="FFFFFF" w:themeColor="background1"/>
              </w:rPr>
            </w:pPr>
          </w:p>
          <w:p w:rsidR="000F0272" w:rsidRPr="000F0272" w:rsidRDefault="000F0272" w:rsidP="004917D3">
            <w:pPr>
              <w:pStyle w:val="ad"/>
              <w:ind w:left="0"/>
              <w:jc w:val="center"/>
              <w:rPr>
                <w:b/>
                <w:color w:val="FFFFFF" w:themeColor="background1"/>
              </w:rPr>
            </w:pPr>
            <w:r w:rsidRPr="000F0272">
              <w:rPr>
                <w:b/>
                <w:color w:val="FFFFFF" w:themeColor="background1"/>
              </w:rPr>
              <w:t>Месяц издания</w:t>
            </w:r>
          </w:p>
        </w:tc>
        <w:tc>
          <w:tcPr>
            <w:tcW w:w="3685" w:type="dxa"/>
            <w:tcBorders>
              <w:left w:val="double" w:sz="6" w:space="0" w:color="auto"/>
              <w:bottom w:val="double" w:sz="6" w:space="0" w:color="auto"/>
            </w:tcBorders>
            <w:shd w:val="clear" w:color="auto" w:fill="0099CC"/>
          </w:tcPr>
          <w:p w:rsidR="000F0272" w:rsidRDefault="000F0272" w:rsidP="000F0272">
            <w:pPr>
              <w:pStyle w:val="ad"/>
              <w:spacing w:line="60" w:lineRule="exact"/>
              <w:ind w:left="0"/>
              <w:jc w:val="center"/>
              <w:rPr>
                <w:b/>
                <w:color w:val="FFFFFF" w:themeColor="background1"/>
              </w:rPr>
            </w:pPr>
          </w:p>
          <w:p w:rsidR="000F0272" w:rsidRDefault="000F0272" w:rsidP="000F0272">
            <w:pPr>
              <w:pStyle w:val="ad"/>
              <w:spacing w:line="60" w:lineRule="exact"/>
              <w:ind w:left="0"/>
              <w:jc w:val="center"/>
              <w:rPr>
                <w:b/>
                <w:color w:val="FFFFFF" w:themeColor="background1"/>
              </w:rPr>
            </w:pPr>
          </w:p>
          <w:p w:rsidR="000F0272" w:rsidRPr="000F0272" w:rsidRDefault="000F0272" w:rsidP="004917D3">
            <w:pPr>
              <w:pStyle w:val="ad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</w:t>
            </w:r>
            <w:r w:rsidRPr="000F0272">
              <w:rPr>
                <w:b/>
                <w:color w:val="FFFFFF" w:themeColor="background1"/>
              </w:rPr>
              <w:t>онтрольный</w:t>
            </w:r>
          </w:p>
          <w:p w:rsidR="000F0272" w:rsidRPr="000F0272" w:rsidRDefault="000F0272" w:rsidP="004917D3">
            <w:pPr>
              <w:pStyle w:val="ad"/>
              <w:ind w:left="0"/>
              <w:jc w:val="center"/>
              <w:rPr>
                <w:b/>
                <w:color w:val="FFFFFF" w:themeColor="background1"/>
              </w:rPr>
            </w:pPr>
            <w:r w:rsidRPr="000F0272">
              <w:rPr>
                <w:b/>
                <w:color w:val="FFFFFF" w:themeColor="background1"/>
              </w:rPr>
              <w:t>срок приема материалов</w:t>
            </w:r>
          </w:p>
        </w:tc>
      </w:tr>
      <w:tr w:rsidR="000F0272" w:rsidRPr="000F0272" w:rsidTr="00D65577"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выпуск 1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март</w:t>
            </w:r>
          </w:p>
        </w:tc>
        <w:tc>
          <w:tcPr>
            <w:tcW w:w="36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30 января</w:t>
            </w:r>
          </w:p>
        </w:tc>
      </w:tr>
      <w:tr w:rsidR="000F0272" w:rsidRPr="000F0272" w:rsidTr="00D65577"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выпуск 2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июнь</w:t>
            </w:r>
          </w:p>
        </w:tc>
        <w:tc>
          <w:tcPr>
            <w:tcW w:w="36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30 апреля</w:t>
            </w:r>
          </w:p>
        </w:tc>
      </w:tr>
      <w:tr w:rsidR="000F0272" w:rsidRPr="000F0272" w:rsidTr="00D65577"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выпуск 3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сентябрь</w:t>
            </w:r>
          </w:p>
        </w:tc>
        <w:tc>
          <w:tcPr>
            <w:tcW w:w="36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30 июля</w:t>
            </w:r>
          </w:p>
        </w:tc>
      </w:tr>
      <w:tr w:rsidR="000F0272" w:rsidRPr="000F0272" w:rsidTr="00D65577">
        <w:tc>
          <w:tcPr>
            <w:tcW w:w="255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выпуск 4</w:t>
            </w:r>
          </w:p>
        </w:tc>
        <w:tc>
          <w:tcPr>
            <w:tcW w:w="340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декабрь</w:t>
            </w:r>
          </w:p>
        </w:tc>
        <w:tc>
          <w:tcPr>
            <w:tcW w:w="3685" w:type="dxa"/>
            <w:tcBorders>
              <w:top w:val="double" w:sz="6" w:space="0" w:color="auto"/>
              <w:left w:val="double" w:sz="6" w:space="0" w:color="auto"/>
            </w:tcBorders>
          </w:tcPr>
          <w:p w:rsidR="000F0272" w:rsidRPr="000F0272" w:rsidRDefault="000F0272" w:rsidP="004917D3">
            <w:pPr>
              <w:pStyle w:val="ad"/>
              <w:ind w:left="0"/>
              <w:jc w:val="center"/>
            </w:pPr>
            <w:r w:rsidRPr="000F0272">
              <w:t>30 октября</w:t>
            </w:r>
          </w:p>
        </w:tc>
      </w:tr>
    </w:tbl>
    <w:p w:rsidR="00BE0A85" w:rsidRDefault="00BE0A85" w:rsidP="00BE0A8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A85" w:rsidRDefault="00BE0A85" w:rsidP="00BE0A85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A85" w:rsidRDefault="00BE0A85" w:rsidP="00BE0A85">
      <w:pPr>
        <w:pStyle w:val="Default"/>
        <w:spacing w:line="240" w:lineRule="atLeast"/>
        <w:jc w:val="center"/>
        <w:rPr>
          <w:b/>
          <w:smallCaps/>
          <w:sz w:val="28"/>
          <w:szCs w:val="28"/>
        </w:rPr>
      </w:pPr>
    </w:p>
    <w:p w:rsidR="00BE0A85" w:rsidRDefault="00BE0A85" w:rsidP="00BE0A85">
      <w:pPr>
        <w:pStyle w:val="Default"/>
        <w:spacing w:line="240" w:lineRule="atLeast"/>
        <w:jc w:val="center"/>
        <w:rPr>
          <w:b/>
          <w:smallCaps/>
          <w:sz w:val="28"/>
          <w:szCs w:val="28"/>
        </w:rPr>
      </w:pPr>
    </w:p>
    <w:p w:rsidR="00801564" w:rsidRDefault="00801564">
      <w:pPr>
        <w:spacing w:after="0" w:line="240" w:lineRule="auto"/>
        <w:rPr>
          <w:rFonts w:ascii="Times New Roman" w:hAnsi="Times New Roman"/>
          <w:b/>
          <w:smallCaps/>
          <w:color w:val="000000"/>
          <w:sz w:val="28"/>
          <w:szCs w:val="28"/>
        </w:rPr>
      </w:pPr>
    </w:p>
    <w:p w:rsidR="00801564" w:rsidRDefault="00801564" w:rsidP="00A838EF">
      <w:pPr>
        <w:pStyle w:val="Default"/>
        <w:spacing w:line="240" w:lineRule="atLeast"/>
        <w:jc w:val="center"/>
        <w:rPr>
          <w:b/>
          <w:smallCaps/>
          <w:sz w:val="28"/>
          <w:szCs w:val="28"/>
        </w:rPr>
      </w:pPr>
    </w:p>
    <w:p w:rsidR="00233974" w:rsidRDefault="00233974" w:rsidP="00AB157E">
      <w:pPr>
        <w:spacing w:after="0" w:line="240" w:lineRule="atLeas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33974" w:rsidRDefault="00233974" w:rsidP="007D2F73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6E5805" w:rsidRPr="00BD0DA9" w:rsidRDefault="006E5805" w:rsidP="006E5805">
      <w:pPr>
        <w:spacing w:after="0" w:line="240" w:lineRule="auto"/>
        <w:jc w:val="right"/>
        <w:rPr>
          <w:rFonts w:ascii="Times New Roman" w:hAnsi="Times New Roman"/>
          <w:b/>
          <w:i/>
          <w:smallCaps/>
          <w:sz w:val="24"/>
          <w:szCs w:val="24"/>
        </w:rPr>
      </w:pPr>
      <w:r w:rsidRPr="00BD0DA9">
        <w:rPr>
          <w:rFonts w:ascii="Times New Roman" w:hAnsi="Times New Roman"/>
          <w:b/>
          <w:i/>
          <w:smallCaps/>
          <w:sz w:val="24"/>
          <w:szCs w:val="24"/>
          <w:highlight w:val="lightGray"/>
        </w:rPr>
        <w:t xml:space="preserve">Приложение </w:t>
      </w:r>
      <w:r w:rsidR="009403EE">
        <w:rPr>
          <w:rFonts w:ascii="Times New Roman" w:hAnsi="Times New Roman"/>
          <w:b/>
          <w:i/>
          <w:smallCaps/>
          <w:sz w:val="24"/>
          <w:szCs w:val="24"/>
          <w:highlight w:val="lightGray"/>
        </w:rPr>
        <w:t>1</w:t>
      </w:r>
    </w:p>
    <w:p w:rsidR="006E5805" w:rsidRPr="00154333" w:rsidRDefault="006E5805" w:rsidP="006E5805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aps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b/>
          <w:bCs/>
          <w:caps/>
          <w:color w:val="000000"/>
          <w:sz w:val="24"/>
          <w:szCs w:val="24"/>
          <w:lang w:eastAsia="ru-RU"/>
        </w:rPr>
        <w:t>Примеры оформления списка литературы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i/>
          <w:smallCaps/>
          <w:color w:val="000000"/>
          <w:sz w:val="24"/>
          <w:szCs w:val="24"/>
          <w:lang w:eastAsia="ru-RU"/>
        </w:rPr>
      </w:pPr>
      <w:r w:rsidRPr="00496DCC">
        <w:rPr>
          <w:rFonts w:ascii="Times New Roman" w:eastAsia="SymbolMT" w:hAnsi="Times New Roman"/>
          <w:b/>
          <w:bCs/>
          <w:i/>
          <w:smallCap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SymbolMT" w:hAnsi="Times New Roman"/>
          <w:b/>
          <w:bCs/>
          <w:i/>
          <w:smallCaps/>
          <w:color w:val="000000"/>
          <w:sz w:val="24"/>
          <w:szCs w:val="24"/>
          <w:lang w:eastAsia="ru-RU"/>
        </w:rPr>
        <w:t>русском языке</w:t>
      </w:r>
    </w:p>
    <w:p w:rsidR="006E5805" w:rsidRPr="00496DCC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i/>
          <w:smallCaps/>
          <w:color w:val="000000"/>
          <w:sz w:val="16"/>
          <w:szCs w:val="16"/>
          <w:lang w:eastAsia="ru-RU"/>
        </w:rPr>
      </w:pP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(</w:t>
      </w: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в со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ответствии с ГОСТ Р 7.0.5–2008 «</w:t>
      </w: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 xml:space="preserve">Библиографическая ссылка. Общие требования и 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правила составления»)</w:t>
      </w: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u w:val="single"/>
          <w:lang w:eastAsia="ru-RU"/>
        </w:rPr>
        <w:t>Статья</w:t>
      </w: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 xml:space="preserve"> 1-3-х авторов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7273AB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Аверинцев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 w:rsidRPr="007273AB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С.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С.</w:t>
      </w:r>
      <w:r w:rsidRPr="007273AB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Два рождения европейского рационализма // Вопросы философии.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1989. 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№ </w:t>
      </w:r>
      <w:r w:rsidRPr="007273AB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3. С. 3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-</w:t>
      </w:r>
      <w:r w:rsidRPr="007273AB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13.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Михайлов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И.А. Герменевтическая логика Г. Шпета и Г. Липпса // Творческое наследие Густава Густавовича Шпета в контексте историко-философских проблем формирования историко-культурного созна</w:t>
      </w:r>
      <w:r w:rsidR="00FA0CE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ния (междисциплинарный аспект) </w:t>
      </w:r>
      <w:r w:rsidR="0012471C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–</w:t>
      </w:r>
      <w:r w:rsidR="00FA0CE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Г.Г. Шпет</w:t>
      </w:r>
      <w:r w:rsidR="00FA0CE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Comprehensio</w:t>
      </w:r>
      <w:r w:rsidR="00FA0CE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Четвертые Шпетовские чтения. Томск, 2003. С. 114-123.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Гребенкин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 И.Н, Белова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 И.Б. Первая мировая: великая «забытая» война // </w:t>
      </w:r>
      <w:r w:rsidRPr="00A71F59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Исторические исследования в России – III. Пятнадцать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лет спустя / Под редакцией Г.А. </w:t>
      </w:r>
      <w:r w:rsidRPr="00A71F59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Бордюгова. М.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 </w:t>
      </w:r>
      <w:r w:rsidRPr="00A71F59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2011.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С. 183-211.</w:t>
      </w:r>
    </w:p>
    <w:p w:rsidR="006E5805" w:rsidRPr="00ED441A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E536F9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лютина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 w:rsidRPr="00E536F9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М.Э., И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вахнова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 w:rsidRPr="00E536F9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А.Д. Повседневные практики использования и утилизации вещей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// Социологические исследования</w:t>
      </w:r>
      <w:r w:rsidRPr="00E536F9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2014. № 2. С. </w:t>
      </w:r>
      <w:r w:rsidRPr="00E536F9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107-115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</w:t>
      </w: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Статья 4-х и более авторов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Возрастные особенности смертности городского и сельского населения России в 90-е годы ХХ века / Иванова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 А.Е., Семенова В.Г., Гаврилова </w:t>
      </w:r>
      <w:r w:rsidRPr="00B11912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Н.С., Евдокушкина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 </w:t>
      </w:r>
      <w:r w:rsidRPr="00B11912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Г.Н., Гаврилов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 </w:t>
      </w:r>
      <w:r w:rsidRPr="00B11912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Л.А., Девиченская М.Н. // Общественное здоровье и пр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офилактика заболеваний. 2003. № </w:t>
      </w:r>
      <w:r w:rsidRPr="00B11912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1. С. 17-26.</w:t>
      </w: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u w:val="single"/>
          <w:lang w:eastAsia="ru-RU"/>
        </w:rPr>
        <w:t>Книга</w:t>
      </w: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 xml:space="preserve"> 1-3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-х</w:t>
      </w: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 xml:space="preserve"> авторов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E5805" w:rsidRPr="00940520" w:rsidRDefault="006E5805" w:rsidP="006E580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94052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Микешина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 w:rsidRPr="0094052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Л.А.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Диалог когнитивных практик.</w:t>
      </w:r>
      <w:r w:rsidRPr="0094052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Из истории эпистемологии и философии науки. </w:t>
      </w:r>
      <w:r w:rsidRPr="0094052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М., 20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10</w:t>
      </w:r>
      <w:r w:rsidRPr="0094052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575</w:t>
      </w:r>
      <w:r w:rsidRPr="0094052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с.</w:t>
      </w:r>
    </w:p>
    <w:p w:rsidR="006E5805" w:rsidRPr="00940520" w:rsidRDefault="006E5805" w:rsidP="006E580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SymbolMT" w:hAnsi="Times New Roman"/>
          <w:bCs/>
          <w:color w:val="000000"/>
          <w:sz w:val="24"/>
          <w:szCs w:val="24"/>
          <w:lang w:eastAsia="ru-RU"/>
        </w:rPr>
      </w:pPr>
      <w:r w:rsidRPr="00940520">
        <w:rPr>
          <w:rFonts w:ascii="Times New Roman" w:eastAsia="SymbolMT" w:hAnsi="Times New Roman"/>
          <w:bCs/>
          <w:color w:val="000000"/>
          <w:sz w:val="24"/>
          <w:szCs w:val="24"/>
          <w:lang w:eastAsia="ru-RU"/>
        </w:rPr>
        <w:t>Савельева</w:t>
      </w:r>
      <w:r w:rsidR="00C5412A">
        <w:rPr>
          <w:rFonts w:ascii="Times New Roman" w:eastAsia="SymbolMT" w:hAnsi="Times New Roman"/>
          <w:bCs/>
          <w:color w:val="000000"/>
          <w:sz w:val="24"/>
          <w:szCs w:val="24"/>
          <w:lang w:eastAsia="ru-RU"/>
        </w:rPr>
        <w:t>,</w:t>
      </w:r>
      <w:r w:rsidRPr="00940520">
        <w:rPr>
          <w:rFonts w:ascii="Times New Roman" w:eastAsia="SymbolMT" w:hAnsi="Times New Roman"/>
          <w:bCs/>
          <w:color w:val="000000"/>
          <w:sz w:val="24"/>
          <w:szCs w:val="24"/>
          <w:lang w:eastAsia="ru-RU"/>
        </w:rPr>
        <w:t xml:space="preserve"> И.М., Полетаев</w:t>
      </w:r>
      <w:r w:rsidR="00C5412A">
        <w:rPr>
          <w:rFonts w:ascii="Times New Roman" w:eastAsia="SymbolMT" w:hAnsi="Times New Roman"/>
          <w:bCs/>
          <w:color w:val="000000"/>
          <w:sz w:val="24"/>
          <w:szCs w:val="24"/>
          <w:lang w:eastAsia="ru-RU"/>
        </w:rPr>
        <w:t>,</w:t>
      </w:r>
      <w:r w:rsidRPr="00940520">
        <w:rPr>
          <w:rFonts w:ascii="Times New Roman" w:eastAsia="SymbolMT" w:hAnsi="Times New Roman"/>
          <w:bCs/>
          <w:color w:val="000000"/>
          <w:sz w:val="24"/>
          <w:szCs w:val="24"/>
          <w:lang w:eastAsia="ru-RU"/>
        </w:rPr>
        <w:t xml:space="preserve"> А.В. История</w:t>
      </w:r>
      <w:r>
        <w:rPr>
          <w:rFonts w:ascii="Times New Roman" w:eastAsia="SymbolMT" w:hAnsi="Times New Roman"/>
          <w:bCs/>
          <w:color w:val="000000"/>
          <w:sz w:val="24"/>
          <w:szCs w:val="24"/>
          <w:lang w:eastAsia="ru-RU"/>
        </w:rPr>
        <w:t xml:space="preserve"> и время. В поисках утраченного. М., </w:t>
      </w:r>
      <w:r w:rsidRPr="00940520">
        <w:rPr>
          <w:rFonts w:ascii="Times New Roman" w:eastAsia="SymbolMT" w:hAnsi="Times New Roman"/>
          <w:bCs/>
          <w:color w:val="000000"/>
          <w:sz w:val="24"/>
          <w:szCs w:val="24"/>
          <w:lang w:eastAsia="ru-RU"/>
        </w:rPr>
        <w:t>1997. 800 с.</w:t>
      </w: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 xml:space="preserve">Книга, имеющая более 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3-х</w:t>
      </w: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 xml:space="preserve"> авторов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Современные тенденции смертности по причинам смерти в России 1965-1994 / Милле Ф., Школьнико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в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В.М., Эртриш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В., Вален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Ж. М., </w:t>
      </w:r>
      <w:r w:rsidRPr="00B11912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1996. 140 с.</w:t>
      </w: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u w:val="single"/>
          <w:lang w:eastAsia="ru-RU"/>
        </w:rPr>
        <w:t>Диссертация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Грифцова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 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.Н. 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Соотношение формальной и неформальной логики: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ф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илософско-методологический анализ: </w:t>
      </w:r>
      <w:r w:rsidR="00B15871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д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ис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... д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-ра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филос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наук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. 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.,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1999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. </w:t>
      </w:r>
      <w:r w:rsidRPr="00794CB0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297 с.</w:t>
      </w: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Автореферат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 xml:space="preserve"> диссертации: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Пронина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 w:rsidR="0012471C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 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. 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Умберто Эко: знак и реальность: </w:t>
      </w:r>
      <w:r w:rsidR="00B15871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а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втореф</w:t>
      </w:r>
      <w:r w:rsidR="00B15871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дис. ... канд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ф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илос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. наук. 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Саратов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2013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. </w:t>
      </w:r>
      <w:r w:rsidRPr="005D4C68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24 с.</w:t>
      </w:r>
    </w:p>
    <w:p w:rsidR="0012471C" w:rsidRDefault="0012471C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Издание, не имеющее индивидуального автора</w:t>
      </w:r>
      <w:r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E5805" w:rsidRPr="00B11912" w:rsidRDefault="006E5805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B11912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Демографический ежегодник России. М.: Госкомстат России, 1996. 557</w:t>
      </w:r>
      <w:r w:rsidRPr="00B11912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 </w:t>
      </w:r>
      <w:r w:rsidRPr="00B11912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с.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6E5805" w:rsidRPr="005D4C68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bCs/>
          <w:i/>
          <w:color w:val="000000"/>
          <w:sz w:val="24"/>
          <w:szCs w:val="24"/>
          <w:lang w:eastAsia="ru-RU"/>
        </w:rPr>
      </w:pPr>
      <w:r w:rsidRPr="005D4C68">
        <w:rPr>
          <w:rFonts w:ascii="Times New Roman" w:eastAsia="SymbolMT" w:hAnsi="Times New Roman"/>
          <w:b/>
          <w:bCs/>
          <w:i/>
          <w:color w:val="000000"/>
          <w:sz w:val="24"/>
          <w:szCs w:val="24"/>
          <w:lang w:eastAsia="ru-RU"/>
        </w:rPr>
        <w:t>Ссылки на электронные ресурсы:</w:t>
      </w:r>
    </w:p>
    <w:p w:rsidR="006E5805" w:rsidRDefault="0012471C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Репина</w:t>
      </w:r>
      <w:r w:rsidR="00C5412A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Л.</w:t>
      </w:r>
      <w:r w:rsidR="006E5805" w:rsidRPr="0084703E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П. «Историографическая революция» и теоретические поиски на рубеже веков // Электронный научно-образовательный журнал «История». М., 2013. Выпуск 2 (18)</w:t>
      </w:r>
      <w:r w:rsidR="006E5805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.</w:t>
      </w:r>
      <w:r w:rsidR="006E5805" w:rsidRPr="0084703E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URL: </w:t>
      </w:r>
      <w:r w:rsidR="006E5805" w:rsidRPr="00CA5EE9">
        <w:rPr>
          <w:rFonts w:ascii="Times New Roman" w:eastAsia="SymbolMT" w:hAnsi="Times New Roman"/>
          <w:sz w:val="24"/>
          <w:szCs w:val="24"/>
          <w:lang w:eastAsia="ru-RU"/>
        </w:rPr>
        <w:t>http://history.jes.su/s207987840000362-7-1</w:t>
      </w:r>
      <w:r w:rsidR="006E5805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</w:t>
      </w:r>
      <w:r w:rsidR="006E5805" w:rsidRPr="0084703E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(дата обращения: 05.07.2014).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ymbolMT" w:hAnsi="Times New Roman"/>
          <w:b/>
          <w:i/>
          <w:smallCaps/>
          <w:color w:val="000000"/>
          <w:sz w:val="24"/>
          <w:szCs w:val="28"/>
          <w:lang w:eastAsia="ru-RU"/>
        </w:rPr>
      </w:pPr>
    </w:p>
    <w:p w:rsidR="006E5805" w:rsidRDefault="006E5805" w:rsidP="006E580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ymbolMT" w:hAnsi="Times New Roman"/>
          <w:b/>
          <w:i/>
          <w:smallCaps/>
          <w:color w:val="000000"/>
          <w:sz w:val="24"/>
          <w:szCs w:val="28"/>
          <w:lang w:eastAsia="ru-RU"/>
        </w:rPr>
      </w:pPr>
      <w:r>
        <w:rPr>
          <w:rFonts w:ascii="Times New Roman" w:eastAsia="SymbolMT" w:hAnsi="Times New Roman"/>
          <w:b/>
          <w:i/>
          <w:smallCaps/>
          <w:color w:val="000000"/>
          <w:sz w:val="24"/>
          <w:szCs w:val="28"/>
          <w:lang w:eastAsia="ru-RU"/>
        </w:rPr>
        <w:t>н</w:t>
      </w:r>
      <w:r w:rsidRPr="00D41E65">
        <w:rPr>
          <w:rFonts w:ascii="Times New Roman" w:eastAsia="SymbolMT" w:hAnsi="Times New Roman"/>
          <w:b/>
          <w:i/>
          <w:smallCaps/>
          <w:color w:val="000000"/>
          <w:sz w:val="24"/>
          <w:szCs w:val="28"/>
          <w:lang w:eastAsia="ru-RU"/>
        </w:rPr>
        <w:t>а английском языке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ymbolMT" w:hAnsi="Times New Roman"/>
          <w:b/>
          <w:i/>
          <w:smallCaps/>
          <w:color w:val="000000"/>
          <w:sz w:val="24"/>
          <w:szCs w:val="28"/>
          <w:lang w:eastAsia="ru-RU"/>
        </w:rPr>
      </w:pPr>
    </w:p>
    <w:p w:rsidR="006E5805" w:rsidRPr="00D41E65" w:rsidRDefault="006E5805" w:rsidP="006E580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SymbolMT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SymbolMT" w:hAnsi="Times New Roman"/>
          <w:b/>
          <w:color w:val="000000"/>
          <w:sz w:val="24"/>
          <w:szCs w:val="28"/>
          <w:lang w:eastAsia="ru-RU"/>
        </w:rPr>
        <w:t>(</w:t>
      </w:r>
      <w:r w:rsidRPr="00D41E65">
        <w:rPr>
          <w:rFonts w:ascii="Times New Roman" w:eastAsia="SymbolMT" w:hAnsi="Times New Roman"/>
          <w:b/>
          <w:color w:val="000000"/>
          <w:sz w:val="24"/>
          <w:szCs w:val="28"/>
          <w:lang w:eastAsia="ru-RU"/>
        </w:rPr>
        <w:t>Общие требования и правила составления»</w:t>
      </w:r>
      <w:r>
        <w:rPr>
          <w:rFonts w:ascii="Times New Roman" w:eastAsia="SymbolMT" w:hAnsi="Times New Roman"/>
          <w:b/>
          <w:color w:val="000000"/>
          <w:sz w:val="24"/>
          <w:szCs w:val="28"/>
          <w:lang w:eastAsia="ru-RU"/>
        </w:rPr>
        <w:t xml:space="preserve"> и </w:t>
      </w:r>
      <w:r w:rsidRPr="00D41E65">
        <w:rPr>
          <w:rFonts w:ascii="Times New Roman" w:eastAsia="SymbolMT" w:hAnsi="Times New Roman"/>
          <w:b/>
          <w:color w:val="000000"/>
          <w:sz w:val="24"/>
          <w:szCs w:val="28"/>
          <w:lang w:eastAsia="ru-RU"/>
        </w:rPr>
        <w:t>в соответствии с форматом</w:t>
      </w:r>
      <w:r>
        <w:rPr>
          <w:rFonts w:ascii="Times New Roman" w:eastAsia="SymbolMT" w:hAnsi="Times New Roman"/>
          <w:b/>
          <w:color w:val="000000"/>
          <w:sz w:val="24"/>
          <w:szCs w:val="28"/>
          <w:lang w:eastAsia="ru-RU"/>
        </w:rPr>
        <w:t xml:space="preserve"> </w:t>
      </w:r>
      <w:r w:rsidR="00C5412A">
        <w:rPr>
          <w:rFonts w:ascii="Times New Roman" w:eastAsia="SymbolMT" w:hAnsi="Times New Roman"/>
          <w:b/>
          <w:color w:val="000000"/>
          <w:sz w:val="24"/>
          <w:szCs w:val="28"/>
          <w:lang w:val="en-US" w:eastAsia="ru-RU"/>
        </w:rPr>
        <w:t>Harvard</w:t>
      </w:r>
      <w:r>
        <w:rPr>
          <w:rFonts w:ascii="Times New Roman" w:eastAsia="SymbolMT" w:hAnsi="Times New Roman"/>
          <w:b/>
          <w:color w:val="000000"/>
          <w:sz w:val="24"/>
          <w:szCs w:val="28"/>
          <w:lang w:eastAsia="ru-RU"/>
        </w:rPr>
        <w:t>)</w:t>
      </w:r>
    </w:p>
    <w:p w:rsidR="006E5805" w:rsidRDefault="006E5805" w:rsidP="006E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MT" w:hAnsi="Times New Roman"/>
          <w:color w:val="000000"/>
          <w:sz w:val="28"/>
          <w:szCs w:val="28"/>
          <w:lang w:eastAsia="ru-RU"/>
        </w:rPr>
      </w:pPr>
    </w:p>
    <w:p w:rsidR="006E5805" w:rsidRPr="00A74E36" w:rsidRDefault="006E5805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color w:val="000000"/>
          <w:sz w:val="24"/>
          <w:szCs w:val="24"/>
          <w:u w:val="single"/>
          <w:lang w:val="en-US" w:eastAsia="ru-RU"/>
        </w:rPr>
      </w:pPr>
      <w:r w:rsidRPr="00A74E36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eastAsia="ru-RU"/>
        </w:rPr>
        <w:lastRenderedPageBreak/>
        <w:t>Стать</w:t>
      </w:r>
      <w:r w:rsidR="000540D7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eastAsia="ru-RU"/>
        </w:rPr>
        <w:t>я</w:t>
      </w:r>
    </w:p>
    <w:p w:rsidR="00A74E36" w:rsidRDefault="00A74E36" w:rsidP="00A7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1. 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Bessant, J. (2001), “The question of public trust and the schooling system”, </w:t>
      </w:r>
      <w:r w:rsidRPr="00A74E36">
        <w:rPr>
          <w:rFonts w:ascii="Times New Roman" w:eastAsia="SymbolMT" w:hAnsi="Times New Roman"/>
          <w:i/>
          <w:iCs/>
          <w:color w:val="000000"/>
          <w:sz w:val="24"/>
          <w:szCs w:val="24"/>
          <w:lang w:val="en-US" w:eastAsia="ru-RU"/>
        </w:rPr>
        <w:t>Australian Journal of Education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, 45, August, 207–226</w:t>
      </w: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.</w:t>
      </w:r>
    </w:p>
    <w:p w:rsidR="00A74E36" w:rsidRDefault="00A74E36" w:rsidP="00A7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2. 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Bessant, J. and Webber, R. (2001), “Policy and the youth sector: youth peaks and why we need them”, </w:t>
      </w:r>
      <w:r w:rsidRPr="00A74E36">
        <w:rPr>
          <w:rFonts w:ascii="Times New Roman" w:eastAsia="SymbolMT" w:hAnsi="Times New Roman"/>
          <w:i/>
          <w:iCs/>
          <w:color w:val="000000"/>
          <w:sz w:val="24"/>
          <w:szCs w:val="24"/>
          <w:lang w:val="en-US" w:eastAsia="ru-RU"/>
        </w:rPr>
        <w:t>Youth Studies Australia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, 20 (1), 43–47.</w:t>
      </w:r>
    </w:p>
    <w:p w:rsidR="00A74E36" w:rsidRPr="00A74E36" w:rsidRDefault="00A74E36" w:rsidP="00A7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</w:p>
    <w:p w:rsidR="006E5805" w:rsidRPr="00A74E36" w:rsidRDefault="000540D7" w:rsidP="006E5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SymbolMT" w:hAnsi="Times New Roman"/>
          <w:b/>
          <w:color w:val="000000"/>
          <w:sz w:val="24"/>
          <w:szCs w:val="24"/>
          <w:u w:val="single"/>
          <w:lang w:eastAsia="ru-RU"/>
        </w:rPr>
        <w:t>Книга</w:t>
      </w:r>
    </w:p>
    <w:p w:rsidR="00CA5EE9" w:rsidRDefault="00CA5EE9" w:rsidP="00CA5EE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Kollmann, N. S. (2012), </w:t>
      </w:r>
      <w:r w:rsidRPr="00CA5EE9">
        <w:rPr>
          <w:rFonts w:ascii="Times New Roman" w:eastAsia="SymbolMT" w:hAnsi="Times New Roman"/>
          <w:i/>
          <w:color w:val="000000"/>
          <w:sz w:val="24"/>
          <w:szCs w:val="24"/>
          <w:lang w:val="en-US" w:eastAsia="ru-RU"/>
        </w:rPr>
        <w:t xml:space="preserve">Crime and Punishment in Early Modern Russia. </w:t>
      </w: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Cambridge University Press, Cambridge, UK.</w:t>
      </w:r>
    </w:p>
    <w:p w:rsidR="000540D7" w:rsidRPr="00CA5EE9" w:rsidRDefault="000540D7" w:rsidP="00A7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 w:rsidRPr="00CA5EE9">
        <w:rPr>
          <w:rFonts w:ascii="Times New Roman" w:eastAsia="SymbolMT" w:hAnsi="Times New Roman"/>
          <w:iCs/>
          <w:color w:val="000000"/>
          <w:sz w:val="24"/>
          <w:szCs w:val="24"/>
          <w:lang w:val="en-US" w:eastAsia="ru-RU"/>
        </w:rPr>
        <w:t>Sen</w:t>
      </w:r>
      <w:r w:rsidR="00CA5EE9" w:rsidRPr="00CA5EE9">
        <w:rPr>
          <w:rFonts w:ascii="Times New Roman" w:eastAsia="SymbolMT" w:hAnsi="Times New Roman"/>
          <w:iCs/>
          <w:color w:val="000000"/>
          <w:sz w:val="24"/>
          <w:szCs w:val="24"/>
          <w:lang w:val="en-US" w:eastAsia="ru-RU"/>
        </w:rPr>
        <w:t>,</w:t>
      </w: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A.</w:t>
      </w:r>
      <w:r w:rsidR="00CA5EE9"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(1987),</w:t>
      </w:r>
      <w:r w:rsidRPr="000540D7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</w:t>
      </w:r>
      <w:r w:rsidRPr="000540D7">
        <w:rPr>
          <w:rFonts w:ascii="Times New Roman" w:eastAsia="SymbolMT" w:hAnsi="Times New Roman"/>
          <w:i/>
          <w:iCs/>
          <w:color w:val="000000"/>
          <w:sz w:val="24"/>
          <w:szCs w:val="24"/>
          <w:lang w:val="en-US" w:eastAsia="ru-RU"/>
        </w:rPr>
        <w:t>On Ethics and Economics</w:t>
      </w:r>
      <w:r w:rsid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, Basil Blackwell,</w:t>
      </w:r>
      <w:r w:rsidRPr="000540D7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</w:t>
      </w:r>
      <w:r w:rsidR="00CA5EE9" w:rsidRPr="000540D7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Oxford and New York</w:t>
      </w:r>
      <w:r w:rsidR="00CA5EE9" w:rsidRPr="00CA5EE9">
        <w:rPr>
          <w:rFonts w:ascii="Times New Roman" w:eastAsia="SymbolMT" w:hAnsi="Times New Roman"/>
          <w:iCs/>
          <w:color w:val="000000"/>
          <w:sz w:val="24"/>
          <w:szCs w:val="24"/>
          <w:lang w:val="en-US" w:eastAsia="ru-RU"/>
        </w:rPr>
        <w:t>.</w:t>
      </w:r>
    </w:p>
    <w:p w:rsidR="00CA5EE9" w:rsidRPr="0098221D" w:rsidRDefault="00CA5EE9" w:rsidP="00CA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color w:val="000000"/>
          <w:sz w:val="24"/>
          <w:szCs w:val="24"/>
          <w:u w:val="single"/>
          <w:lang w:val="en-US" w:eastAsia="ru-RU"/>
        </w:rPr>
      </w:pPr>
    </w:p>
    <w:p w:rsidR="00CA5EE9" w:rsidRPr="00CA5EE9" w:rsidRDefault="00CA5EE9" w:rsidP="00CA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color w:val="000000"/>
          <w:sz w:val="24"/>
          <w:szCs w:val="24"/>
          <w:u w:val="single"/>
          <w:lang w:val="en-US" w:eastAsia="ru-RU"/>
        </w:rPr>
      </w:pPr>
      <w:r w:rsidRPr="00CA5EE9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eastAsia="ru-RU"/>
        </w:rPr>
        <w:t>Глава</w:t>
      </w:r>
      <w:r w:rsidRPr="00CA5EE9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CA5EE9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eastAsia="ru-RU"/>
        </w:rPr>
        <w:t>в</w:t>
      </w:r>
      <w:r w:rsidRPr="00CA5EE9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CA5EE9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eastAsia="ru-RU"/>
        </w:rPr>
        <w:t>книге</w:t>
      </w:r>
    </w:p>
    <w:p w:rsidR="00A74E36" w:rsidRPr="00A74E36" w:rsidRDefault="00A74E36" w:rsidP="00A7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 w:rsidRPr="00A74E36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Bourdieu, P. (1977), “The forms of capital”, in Richardson, J.G. (ed.), </w:t>
      </w:r>
      <w:r w:rsidRPr="00A74E36">
        <w:rPr>
          <w:rFonts w:ascii="Times New Roman" w:eastAsia="SymbolMT" w:hAnsi="Times New Roman"/>
          <w:i/>
          <w:iCs/>
          <w:color w:val="000000"/>
          <w:sz w:val="24"/>
          <w:szCs w:val="24"/>
          <w:lang w:val="en-US" w:eastAsia="ru-RU"/>
        </w:rPr>
        <w:t>Handbook of Theory and Research for the Sociology of Education,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 Greenwood Press, N.Y., 311–56.</w:t>
      </w:r>
    </w:p>
    <w:p w:rsidR="00A74E36" w:rsidRDefault="00A74E36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</w:p>
    <w:p w:rsidR="00A74E36" w:rsidRPr="00A74E36" w:rsidRDefault="00A74E36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</w:p>
    <w:p w:rsidR="00A74E36" w:rsidRPr="0098221D" w:rsidRDefault="000540D7" w:rsidP="00A74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MT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Р</w:t>
      </w:r>
      <w:r w:rsidR="00A74E36" w:rsidRPr="00A74E36">
        <w:rPr>
          <w:rFonts w:ascii="Times New Roman" w:eastAsia="SymbolMT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усскоязычн</w:t>
      </w:r>
      <w:r>
        <w:rPr>
          <w:rFonts w:ascii="Times New Roman" w:eastAsia="SymbolMT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ая</w:t>
      </w:r>
      <w:r w:rsidR="00A74E36" w:rsidRPr="00A74E36">
        <w:rPr>
          <w:rFonts w:ascii="Times New Roman" w:eastAsia="SymbolMT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литератур</w:t>
      </w:r>
      <w:r>
        <w:rPr>
          <w:rFonts w:ascii="Times New Roman" w:eastAsia="SymbolMT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а в </w:t>
      </w:r>
      <w:r>
        <w:rPr>
          <w:rFonts w:ascii="Times New Roman" w:eastAsia="SymbolMT" w:hAnsi="Times New Roman"/>
          <w:b/>
          <w:bCs/>
          <w:iCs/>
          <w:color w:val="000000"/>
          <w:sz w:val="24"/>
          <w:szCs w:val="24"/>
          <w:u w:val="single"/>
          <w:lang w:val="en-US" w:eastAsia="ru-RU"/>
        </w:rPr>
        <w:t>References</w:t>
      </w:r>
    </w:p>
    <w:p w:rsidR="00A74E36" w:rsidRPr="000540D7" w:rsidRDefault="00A74E36" w:rsidP="000540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0540D7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Название статьи</w:t>
      </w:r>
      <w:r w:rsidRPr="000540D7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переводят на английский язык.</w:t>
      </w:r>
    </w:p>
    <w:p w:rsidR="00A74E36" w:rsidRPr="00A74E36" w:rsidRDefault="00A74E36" w:rsidP="000540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A74E36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Название книги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приводят в транслитерации и </w:t>
      </w:r>
      <w:r w:rsidR="000540D7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затем 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в квадратных скобках переводят на английский язык (для переводных </w:t>
      </w:r>
      <w:r w:rsidR="000540D7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с английского 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изданий в скобках приводят оригинальное название). Для англоязычных книг приводят оригинальное английское название.</w:t>
      </w:r>
    </w:p>
    <w:p w:rsidR="00A74E36" w:rsidRPr="00A74E36" w:rsidRDefault="00A74E36" w:rsidP="000540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A74E36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Название периодического издания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приводят в транслитерации. Если издательство (предприятие, учреждение, организация и т.п.) имеет официальное англоязычное название, то можно приводить это название.</w:t>
      </w:r>
    </w:p>
    <w:p w:rsidR="00A74E36" w:rsidRPr="00A74E36" w:rsidRDefault="00A74E36" w:rsidP="000540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A74E36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 xml:space="preserve">Название издательств и организаций 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>СНГ приводят в транслитерации.</w:t>
      </w:r>
    </w:p>
    <w:p w:rsidR="00A74E36" w:rsidRPr="00A74E36" w:rsidRDefault="00A74E36" w:rsidP="000540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  <w:r w:rsidRPr="00A74E36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Название города, названия конференций,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</w:t>
      </w:r>
      <w:r w:rsidRPr="00A74E36">
        <w:rPr>
          <w:rFonts w:ascii="Times New Roman" w:eastAsia="SymbolMT" w:hAnsi="Times New Roman"/>
          <w:b/>
          <w:bCs/>
          <w:color w:val="000000"/>
          <w:sz w:val="24"/>
          <w:szCs w:val="24"/>
          <w:lang w:eastAsia="ru-RU"/>
        </w:rPr>
        <w:t>пояснительные слова, словосочетания</w:t>
      </w:r>
      <w:r w:rsidRPr="00A74E36">
        <w:rPr>
          <w:rFonts w:ascii="Times New Roman" w:eastAsia="SymbolMT" w:hAnsi="Times New Roman"/>
          <w:color w:val="000000"/>
          <w:sz w:val="24"/>
          <w:szCs w:val="24"/>
          <w:lang w:eastAsia="ru-RU"/>
        </w:rPr>
        <w:t xml:space="preserve"> переводят на английский язык. Для международных конференций, имеющих второе англоязычное название, приводят это название.</w:t>
      </w:r>
    </w:p>
    <w:p w:rsidR="00A74E36" w:rsidRPr="00A74E36" w:rsidRDefault="00A74E36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eastAsia="ru-RU"/>
        </w:rPr>
      </w:pPr>
    </w:p>
    <w:p w:rsidR="00CA5EE9" w:rsidRPr="00CA5EE9" w:rsidRDefault="00CA5EE9" w:rsidP="00CA5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 w:rsidRPr="00CA5EE9">
        <w:rPr>
          <w:rFonts w:ascii="Times New Roman" w:eastAsia="SymbolMT" w:hAnsi="Times New Roman"/>
          <w:color w:val="000000"/>
          <w:sz w:val="24"/>
          <w:szCs w:val="24"/>
          <w:lang w:val="en" w:eastAsia="ru-RU"/>
        </w:rPr>
        <w:t>Horoshkevich</w:t>
      </w: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, A</w:t>
      </w:r>
      <w:r w:rsidRPr="00CA5EE9">
        <w:rPr>
          <w:rFonts w:ascii="Times New Roman" w:eastAsia="SymbolMT" w:hAnsi="Times New Roman"/>
          <w:i/>
          <w:color w:val="000000"/>
          <w:sz w:val="24"/>
          <w:szCs w:val="24"/>
          <w:lang w:val="en-US" w:eastAsia="ru-RU"/>
        </w:rPr>
        <w:t>. </w:t>
      </w: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L. (comp.) (2015)</w:t>
      </w:r>
      <w:r w:rsidRPr="00CA5EE9">
        <w:rPr>
          <w:rFonts w:ascii="Times New Roman" w:eastAsia="SymbolMT" w:hAnsi="Times New Roman"/>
          <w:i/>
          <w:color w:val="000000"/>
          <w:sz w:val="24"/>
          <w:szCs w:val="24"/>
          <w:lang w:val="en-US" w:eastAsia="ru-RU"/>
        </w:rPr>
        <w:t>, Sud’by tvor</w:t>
      </w:r>
      <w:r w:rsidRPr="00CA5EE9">
        <w:rPr>
          <w:rFonts w:ascii="Times New Roman" w:eastAsia="SymbolMT" w:hAnsi="Times New Roman"/>
          <w:i/>
          <w:color w:val="000000"/>
          <w:sz w:val="24"/>
          <w:szCs w:val="24"/>
          <w:lang w:eastAsia="ru-RU"/>
        </w:rPr>
        <w:t>с</w:t>
      </w:r>
      <w:r w:rsidRPr="00CA5EE9">
        <w:rPr>
          <w:rFonts w:ascii="Times New Roman" w:eastAsia="SymbolMT" w:hAnsi="Times New Roman"/>
          <w:i/>
          <w:color w:val="000000"/>
          <w:sz w:val="24"/>
          <w:szCs w:val="24"/>
          <w:lang w:val="en-US" w:eastAsia="ru-RU"/>
        </w:rPr>
        <w:t>heskogo naslediya otechestvennyh istorikov vtoroy poloviny XX veka</w:t>
      </w: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[The fate of the creative heritage of Russian historians of the second half of the twentieth century], Aquarius, Moscow, Russia.</w:t>
      </w:r>
    </w:p>
    <w:p w:rsidR="0072663B" w:rsidRDefault="0072663B" w:rsidP="00726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</w:p>
    <w:p w:rsidR="0072663B" w:rsidRPr="0072663B" w:rsidRDefault="0072663B" w:rsidP="00726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 w:rsidRPr="0072663B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Valladares, A. (2005), </w:t>
      </w:r>
      <w:r w:rsidRPr="0072663B">
        <w:rPr>
          <w:rFonts w:ascii="Times New Roman" w:eastAsia="SymbolMT" w:hAnsi="Times New Roman"/>
          <w:i/>
          <w:iCs/>
          <w:color w:val="000000"/>
          <w:sz w:val="24"/>
          <w:szCs w:val="24"/>
          <w:lang w:val="en-US" w:eastAsia="ru-RU"/>
        </w:rPr>
        <w:t>Remeslo kopiraytinga</w:t>
      </w:r>
      <w:r w:rsidRPr="0072663B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[The Craft of Copywriting], Translated by Zhiltsov, S., Piter, St.-Petersburg, Russia.</w:t>
      </w:r>
    </w:p>
    <w:p w:rsidR="00CA5EE9" w:rsidRDefault="00CA5EE9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</w:p>
    <w:p w:rsidR="00A74E36" w:rsidRPr="00CA5EE9" w:rsidRDefault="00CA5EE9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Filippov, I. S. (2017), "On the benefits of disputes with ghosts: outdated ideas about the community that are still alive" (in Russ.), </w:t>
      </w:r>
      <w:r w:rsidRPr="00CA5EE9">
        <w:rPr>
          <w:rFonts w:ascii="Times New Roman" w:eastAsia="SymbolMT" w:hAnsi="Times New Roman"/>
          <w:i/>
          <w:color w:val="000000"/>
          <w:sz w:val="24"/>
          <w:szCs w:val="24"/>
          <w:lang w:val="en-US" w:eastAsia="ru-RU"/>
        </w:rPr>
        <w:t>Srednie Veka</w:t>
      </w: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, 78 (3), 25-30</w:t>
      </w:r>
      <w:r w:rsidR="00A74E36"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.</w:t>
      </w:r>
    </w:p>
    <w:p w:rsidR="00A74E36" w:rsidRDefault="00A74E36" w:rsidP="00726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color w:val="000000"/>
          <w:sz w:val="24"/>
          <w:szCs w:val="24"/>
          <w:highlight w:val="yellow"/>
          <w:lang w:val="en-US" w:eastAsia="ru-RU"/>
        </w:rPr>
      </w:pPr>
    </w:p>
    <w:p w:rsidR="0072663B" w:rsidRPr="0098221D" w:rsidRDefault="0072663B" w:rsidP="00726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/>
          <w:b/>
          <w:color w:val="000000"/>
          <w:sz w:val="24"/>
          <w:szCs w:val="24"/>
          <w:u w:val="single"/>
          <w:lang w:val="en-US" w:eastAsia="ru-RU"/>
        </w:rPr>
      </w:pPr>
      <w:r w:rsidRPr="0072663B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eastAsia="ru-RU"/>
        </w:rPr>
        <w:t>Электронные</w:t>
      </w:r>
      <w:r w:rsidRPr="0098221D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72663B">
        <w:rPr>
          <w:rFonts w:ascii="Times New Roman" w:eastAsia="SymbolMT" w:hAnsi="Times New Roman"/>
          <w:b/>
          <w:color w:val="000000"/>
          <w:sz w:val="24"/>
          <w:szCs w:val="24"/>
          <w:u w:val="single"/>
          <w:lang w:eastAsia="ru-RU"/>
        </w:rPr>
        <w:t>ресурсы</w:t>
      </w:r>
    </w:p>
    <w:p w:rsidR="00A74E36" w:rsidRPr="00CA5EE9" w:rsidRDefault="00A74E36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Young, C. (2001), </w:t>
      </w:r>
      <w:r w:rsidRPr="00CA5EE9">
        <w:rPr>
          <w:rFonts w:ascii="Times New Roman" w:eastAsia="SymbolMT" w:hAnsi="Times New Roman"/>
          <w:i/>
          <w:iCs/>
          <w:color w:val="000000"/>
          <w:sz w:val="24"/>
          <w:szCs w:val="24"/>
          <w:lang w:val="en-US" w:eastAsia="ru-RU"/>
        </w:rPr>
        <w:t>English Heritage position statement on the Valletta Convention</w:t>
      </w:r>
      <w:r w:rsidRPr="00CA5EE9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[Online], available at: http://www.archaeol.freeuk.com/EHPostionStatement.htm (Accessed 4 August 2011).</w:t>
      </w:r>
    </w:p>
    <w:p w:rsidR="00313C23" w:rsidRPr="00CA5EE9" w:rsidRDefault="00313C23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</w:p>
    <w:p w:rsidR="00313C23" w:rsidRPr="008B712D" w:rsidRDefault="008B712D" w:rsidP="006E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Regel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’</w:t>
      </w: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son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L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.</w:t>
      </w:r>
      <w:r w:rsidRPr="008B712D">
        <w:rPr>
          <w:rFonts w:ascii="Times New Roman" w:hAnsi="Times New Roman"/>
          <w:sz w:val="24"/>
          <w:szCs w:val="24"/>
          <w:lang w:val="en-US"/>
        </w:rPr>
        <w:t xml:space="preserve"> (2006),</w:t>
      </w:r>
      <w:r>
        <w:rPr>
          <w:lang w:val="en-US"/>
        </w:rPr>
        <w:t xml:space="preserve"> </w:t>
      </w:r>
      <w:r w:rsidRPr="008B712D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ochemu opasen lozhny obraz antikhrista? </w:t>
      </w:r>
      <w:r>
        <w:rPr>
          <w:lang w:val="en"/>
        </w:rPr>
        <w:t>[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" w:eastAsia="ru-RU"/>
        </w:rPr>
        <w:t>Why is the false image of Antichrist dangerous?</w:t>
      </w:r>
      <w:r>
        <w:rPr>
          <w:rFonts w:ascii="Times New Roman" w:eastAsia="SymbolMT" w:hAnsi="Times New Roman"/>
          <w:color w:val="000000"/>
          <w:sz w:val="24"/>
          <w:szCs w:val="24"/>
          <w:lang w:val="en" w:eastAsia="ru-RU"/>
        </w:rPr>
        <w:t>],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Credo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.</w:t>
      </w: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ru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[</w:t>
      </w: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Online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], https://www.portal-credo.ru/site/index.php?act=lib&amp;id=3616 (</w:t>
      </w: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Accessed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12 </w:t>
      </w:r>
      <w:r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>March</w:t>
      </w:r>
      <w:r w:rsidRPr="008B712D">
        <w:rPr>
          <w:rFonts w:ascii="Times New Roman" w:eastAsia="SymbolMT" w:hAnsi="Times New Roman"/>
          <w:color w:val="000000"/>
          <w:sz w:val="24"/>
          <w:szCs w:val="24"/>
          <w:lang w:val="en-US" w:eastAsia="ru-RU"/>
        </w:rPr>
        <w:t xml:space="preserve"> 2017)</w:t>
      </w:r>
    </w:p>
    <w:p w:rsidR="006A760F" w:rsidRPr="008B712D" w:rsidRDefault="006A760F" w:rsidP="00C02C69">
      <w:pPr>
        <w:spacing w:after="0" w:line="240" w:lineRule="auto"/>
        <w:jc w:val="right"/>
        <w:rPr>
          <w:rFonts w:ascii="Times New Roman" w:hAnsi="Times New Roman"/>
          <w:b/>
          <w:i/>
          <w:smallCaps/>
          <w:sz w:val="24"/>
          <w:szCs w:val="24"/>
          <w:highlight w:val="yellow"/>
          <w:lang w:val="en-US"/>
        </w:rPr>
      </w:pPr>
    </w:p>
    <w:p w:rsidR="0012471C" w:rsidRDefault="0012471C" w:rsidP="00C02C69">
      <w:pPr>
        <w:spacing w:after="0" w:line="240" w:lineRule="auto"/>
        <w:jc w:val="right"/>
        <w:rPr>
          <w:rFonts w:ascii="Times New Roman" w:hAnsi="Times New Roman"/>
          <w:b/>
          <w:i/>
          <w:smallCaps/>
          <w:sz w:val="24"/>
          <w:szCs w:val="24"/>
          <w:highlight w:val="lightGray"/>
          <w:lang w:val="en-US"/>
        </w:rPr>
      </w:pPr>
    </w:p>
    <w:p w:rsidR="00EE4EFB" w:rsidRDefault="00EE4EFB">
      <w:pPr>
        <w:spacing w:after="0" w:line="240" w:lineRule="auto"/>
        <w:rPr>
          <w:rFonts w:ascii="Times New Roman" w:hAnsi="Times New Roman"/>
          <w:b/>
          <w:i/>
          <w:smallCaps/>
          <w:sz w:val="24"/>
          <w:szCs w:val="24"/>
          <w:highlight w:val="lightGray"/>
          <w:lang w:val="en-US"/>
        </w:rPr>
      </w:pPr>
      <w:r>
        <w:rPr>
          <w:rFonts w:ascii="Times New Roman" w:hAnsi="Times New Roman"/>
          <w:b/>
          <w:i/>
          <w:smallCaps/>
          <w:sz w:val="24"/>
          <w:szCs w:val="24"/>
          <w:highlight w:val="lightGray"/>
          <w:lang w:val="en-US"/>
        </w:rPr>
        <w:br w:type="page"/>
      </w:r>
    </w:p>
    <w:p w:rsidR="00A26CC8" w:rsidRPr="008B712D" w:rsidRDefault="00A26CC8" w:rsidP="00C02C69">
      <w:pPr>
        <w:spacing w:after="0" w:line="240" w:lineRule="auto"/>
        <w:jc w:val="right"/>
        <w:rPr>
          <w:rFonts w:ascii="Times New Roman" w:hAnsi="Times New Roman"/>
          <w:b/>
          <w:i/>
          <w:smallCaps/>
          <w:sz w:val="24"/>
          <w:szCs w:val="24"/>
          <w:highlight w:val="lightGray"/>
          <w:lang w:val="en-US"/>
        </w:rPr>
      </w:pPr>
    </w:p>
    <w:p w:rsidR="00C02C69" w:rsidRPr="007C4524" w:rsidRDefault="00C02C69" w:rsidP="00C02C69">
      <w:pPr>
        <w:spacing w:after="0" w:line="240" w:lineRule="auto"/>
        <w:jc w:val="right"/>
        <w:rPr>
          <w:rFonts w:ascii="Times New Roman" w:hAnsi="Times New Roman"/>
          <w:b/>
          <w:i/>
          <w:smallCaps/>
          <w:sz w:val="24"/>
          <w:szCs w:val="24"/>
        </w:rPr>
      </w:pPr>
      <w:r w:rsidRPr="006B7CA4">
        <w:rPr>
          <w:rFonts w:ascii="Times New Roman" w:hAnsi="Times New Roman"/>
          <w:b/>
          <w:i/>
          <w:smallCaps/>
          <w:sz w:val="24"/>
          <w:szCs w:val="24"/>
          <w:highlight w:val="lightGray"/>
        </w:rPr>
        <w:t>Приложение</w:t>
      </w:r>
      <w:r w:rsidR="00250CFD" w:rsidRPr="006B7CA4">
        <w:rPr>
          <w:rFonts w:ascii="Times New Roman" w:hAnsi="Times New Roman"/>
          <w:b/>
          <w:i/>
          <w:smallCaps/>
          <w:sz w:val="24"/>
          <w:szCs w:val="24"/>
          <w:highlight w:val="lightGray"/>
        </w:rPr>
        <w:t xml:space="preserve"> </w:t>
      </w:r>
      <w:r w:rsidR="006B7CA4" w:rsidRPr="006B7CA4">
        <w:rPr>
          <w:rFonts w:ascii="Times New Roman" w:hAnsi="Times New Roman"/>
          <w:b/>
          <w:i/>
          <w:smallCaps/>
          <w:sz w:val="24"/>
          <w:szCs w:val="24"/>
          <w:highlight w:val="lightGray"/>
        </w:rPr>
        <w:t>2</w:t>
      </w:r>
    </w:p>
    <w:p w:rsidR="00C02C69" w:rsidRPr="003A6766" w:rsidRDefault="00935FF2" w:rsidP="00C02C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Информационная карта</w:t>
      </w:r>
    </w:p>
    <w:p w:rsidR="003A6766" w:rsidRDefault="003A6766" w:rsidP="00C02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15871" w:rsidRPr="00B15871" w:rsidRDefault="00B15871" w:rsidP="00C02C6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5871">
        <w:rPr>
          <w:rFonts w:ascii="Times New Roman" w:hAnsi="Times New Roman"/>
          <w:b/>
          <w:i/>
          <w:color w:val="000000"/>
          <w:sz w:val="24"/>
          <w:szCs w:val="24"/>
        </w:rPr>
        <w:t>Заполняется на русском и на английском языке</w:t>
      </w:r>
    </w:p>
    <w:p w:rsidR="00B15871" w:rsidRPr="00B15871" w:rsidRDefault="00B15871" w:rsidP="00C02C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917"/>
        <w:gridCol w:w="3120"/>
      </w:tblGrid>
      <w:tr w:rsidR="00C02C69" w:rsidRPr="00AD32C4" w:rsidTr="0055213C">
        <w:trPr>
          <w:trHeight w:val="28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3A6766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1F66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982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641F66">
              <w:rPr>
                <w:rFonts w:ascii="Times New Roman" w:hAnsi="Times New Roman"/>
                <w:sz w:val="24"/>
                <w:szCs w:val="24"/>
              </w:rPr>
              <w:t>полностью</w:t>
            </w:r>
            <w:r w:rsidRPr="0098221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55213C" w:rsidRPr="00982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2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First</w:t>
            </w:r>
            <w:r w:rsidRPr="0098221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982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="00EC7B92" w:rsidRPr="00982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221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982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full</w:t>
            </w:r>
            <w:r w:rsidRPr="003A676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3A6766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2C69" w:rsidRPr="00A51BB8" w:rsidTr="0055213C">
        <w:trPr>
          <w:trHeight w:val="28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641F66" w:rsidRDefault="00C02C69" w:rsidP="00EC7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66">
              <w:rPr>
                <w:rFonts w:ascii="Times New Roman" w:hAnsi="Times New Roman"/>
                <w:sz w:val="24"/>
                <w:szCs w:val="24"/>
              </w:rPr>
              <w:t>Место работы, организация полностью</w:t>
            </w:r>
            <w:r w:rsidR="0055213C" w:rsidRPr="006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</w:rPr>
              <w:t>/ Organization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A51BB8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69" w:rsidRPr="00A51BB8" w:rsidTr="0055213C">
        <w:trPr>
          <w:trHeight w:val="28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641F66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66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641F66" w:rsidRPr="006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</w:rPr>
              <w:t>/</w:t>
            </w:r>
            <w:r w:rsidR="00641F66" w:rsidRPr="006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</w:rPr>
              <w:t>Post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A51BB8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69" w:rsidRPr="00AD32C4" w:rsidTr="0055213C">
        <w:trPr>
          <w:trHeight w:val="28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66" w:rsidRPr="00641F66" w:rsidRDefault="00C02C69" w:rsidP="0055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1F66">
              <w:rPr>
                <w:rFonts w:ascii="Times New Roman" w:hAnsi="Times New Roman"/>
                <w:sz w:val="24"/>
                <w:szCs w:val="24"/>
              </w:rPr>
              <w:t>Ученая</w:t>
            </w:r>
            <w:r w:rsidR="0055213C" w:rsidRPr="00641F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="00641F66" w:rsidRPr="00641F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641F66" w:rsidRPr="00641F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Scientific degree</w:t>
            </w:r>
            <w:r w:rsidR="00641F66" w:rsidRPr="00641F6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02C69" w:rsidRPr="00EC7B92" w:rsidRDefault="00C02C69" w:rsidP="0055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1F66">
              <w:rPr>
                <w:rFonts w:ascii="Times New Roman" w:hAnsi="Times New Roman"/>
                <w:sz w:val="24"/>
                <w:szCs w:val="24"/>
              </w:rPr>
              <w:t>ученое</w:t>
            </w:r>
            <w:r w:rsidR="0055213C" w:rsidRPr="00641F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</w:rPr>
              <w:t>звание</w:t>
            </w:r>
            <w:r w:rsidR="00641F66" w:rsidRPr="00641F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641F66" w:rsidRPr="00641F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Scientific rank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A51BB8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2C69" w:rsidRPr="00FD75BF" w:rsidTr="0055213C">
        <w:trPr>
          <w:trHeight w:val="28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FD75BF" w:rsidRDefault="00610C34" w:rsidP="00C22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</w:t>
            </w:r>
            <w:r w:rsidR="00FD75BF">
              <w:rPr>
                <w:rFonts w:ascii="Times New Roman" w:hAnsi="Times New Roman"/>
                <w:sz w:val="24"/>
                <w:szCs w:val="24"/>
              </w:rPr>
              <w:t>й адрес организаци</w:t>
            </w:r>
            <w:r w:rsidR="00FD75BF" w:rsidRPr="00227B21">
              <w:rPr>
                <w:rFonts w:ascii="Times New Roman" w:hAnsi="Times New Roman"/>
                <w:sz w:val="24"/>
                <w:szCs w:val="24"/>
              </w:rPr>
              <w:t>и</w:t>
            </w:r>
            <w:r w:rsidR="0055213C" w:rsidRPr="00FD7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641F66">
              <w:rPr>
                <w:rFonts w:ascii="Times New Roman" w:hAnsi="Times New Roman"/>
                <w:sz w:val="24"/>
                <w:szCs w:val="24"/>
              </w:rPr>
              <w:t>с</w:t>
            </w:r>
            <w:r w:rsidR="0055213C" w:rsidRPr="00FD7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5BF">
              <w:rPr>
                <w:rFonts w:ascii="Times New Roman" w:hAnsi="Times New Roman"/>
                <w:sz w:val="24"/>
                <w:szCs w:val="24"/>
              </w:rPr>
              <w:t xml:space="preserve">почтовым </w:t>
            </w:r>
            <w:r w:rsidR="00C02C69" w:rsidRPr="00641F66">
              <w:rPr>
                <w:rFonts w:ascii="Times New Roman" w:hAnsi="Times New Roman"/>
                <w:sz w:val="24"/>
                <w:szCs w:val="24"/>
              </w:rPr>
              <w:t>индексом</w:t>
            </w:r>
            <w:r w:rsidR="0055213C" w:rsidRPr="00FD7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FD75BF">
              <w:rPr>
                <w:rFonts w:ascii="Times New Roman" w:hAnsi="Times New Roman"/>
                <w:sz w:val="24"/>
                <w:szCs w:val="24"/>
              </w:rPr>
              <w:t>/</w:t>
            </w:r>
            <w:r w:rsidR="0055213C" w:rsidRPr="00FD7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641F66">
              <w:rPr>
                <w:rFonts w:ascii="Times New Roman" w:hAnsi="Times New Roman"/>
                <w:sz w:val="24"/>
                <w:szCs w:val="24"/>
                <w:lang w:val="en-US"/>
              </w:rPr>
              <w:t>Mailing</w:t>
            </w:r>
            <w:r w:rsidR="00C02C69" w:rsidRPr="00FD7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641F66">
              <w:rPr>
                <w:rFonts w:ascii="Times New Roman" w:hAnsi="Times New Roman"/>
                <w:sz w:val="24"/>
                <w:szCs w:val="24"/>
                <w:lang w:val="en-US"/>
              </w:rPr>
              <w:t>address</w:t>
            </w:r>
            <w:r w:rsidR="00C02C69" w:rsidRPr="00FD7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641F66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="00C02C69" w:rsidRPr="00FD7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641F66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="00C02C69" w:rsidRPr="00FD7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641F66"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FD75BF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69" w:rsidRPr="00A51BB8" w:rsidTr="00B15871">
        <w:trPr>
          <w:trHeight w:val="28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EC7B92" w:rsidRDefault="00C02C69" w:rsidP="0064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66">
              <w:rPr>
                <w:rFonts w:ascii="Times New Roman" w:hAnsi="Times New Roman"/>
                <w:sz w:val="24"/>
                <w:szCs w:val="24"/>
              </w:rPr>
              <w:t xml:space="preserve">Телефоны </w:t>
            </w:r>
            <w:r w:rsidR="00610C34"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  <w:r w:rsidRPr="00641F66">
              <w:rPr>
                <w:rFonts w:ascii="Times New Roman" w:hAnsi="Times New Roman"/>
                <w:sz w:val="24"/>
                <w:szCs w:val="24"/>
              </w:rPr>
              <w:t>с указанием кода города</w:t>
            </w:r>
            <w:r w:rsidR="0055213C" w:rsidRPr="006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</w:rPr>
              <w:t>/</w:t>
            </w:r>
            <w:r w:rsidR="00641F66" w:rsidRPr="006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Telephone</w:t>
            </w:r>
            <w:r w:rsidRPr="00610C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specify</w:t>
            </w:r>
            <w:r w:rsidRPr="006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6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F66">
              <w:rPr>
                <w:rFonts w:ascii="Times New Roman" w:hAnsi="Times New Roman"/>
                <w:sz w:val="24"/>
                <w:szCs w:val="24"/>
                <w:lang w:val="en-US"/>
              </w:rPr>
              <w:t>code</w:t>
            </w:r>
            <w:r w:rsidRPr="00610C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2178C1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BB8"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="00217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F6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178C1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</w:p>
          <w:p w:rsidR="00C02C69" w:rsidRPr="00A51BB8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641F66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BB8">
              <w:rPr>
                <w:rFonts w:ascii="Times New Roman" w:hAnsi="Times New Roman"/>
                <w:sz w:val="24"/>
                <w:szCs w:val="24"/>
              </w:rPr>
              <w:t>Домашний</w:t>
            </w:r>
            <w:r w:rsidR="00641F66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Pr="00A51BB8">
              <w:rPr>
                <w:rFonts w:ascii="Times New Roman" w:hAnsi="Times New Roman"/>
                <w:sz w:val="24"/>
                <w:szCs w:val="24"/>
              </w:rPr>
              <w:t xml:space="preserve"> сотовый</w:t>
            </w:r>
            <w:r w:rsidR="002178C1" w:rsidRPr="006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F6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178C1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="006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F66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="00641F66" w:rsidRPr="006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8C1" w:rsidRPr="0064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8C1">
              <w:rPr>
                <w:rFonts w:ascii="Times New Roman" w:hAnsi="Times New Roman"/>
                <w:sz w:val="24"/>
                <w:szCs w:val="24"/>
                <w:lang w:val="en-US"/>
              </w:rPr>
              <w:t>mobile</w:t>
            </w:r>
          </w:p>
          <w:p w:rsidR="00C02C69" w:rsidRPr="00A51BB8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69" w:rsidRPr="00A51BB8" w:rsidTr="0055213C">
        <w:trPr>
          <w:trHeight w:val="28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641F66" w:rsidRDefault="00EC7B92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/ </w:t>
            </w:r>
            <w:r w:rsidR="00C02C69" w:rsidRPr="00641F66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69" w:rsidRPr="00A51BB8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B6" w:rsidRPr="00A51BB8" w:rsidTr="0055213C">
        <w:trPr>
          <w:trHeight w:val="28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B6" w:rsidRPr="00641F66" w:rsidRDefault="00295FD5" w:rsidP="002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66">
              <w:rPr>
                <w:rFonts w:ascii="Times New Roman" w:hAnsi="Times New Roman"/>
                <w:sz w:val="24"/>
                <w:szCs w:val="24"/>
              </w:rPr>
              <w:t>Основное тематическое н</w:t>
            </w:r>
            <w:r w:rsidR="007771B6" w:rsidRPr="00641F66">
              <w:rPr>
                <w:rFonts w:ascii="Times New Roman" w:hAnsi="Times New Roman"/>
                <w:sz w:val="24"/>
                <w:szCs w:val="24"/>
              </w:rPr>
              <w:t>аправление / The</w:t>
            </w:r>
            <w:r w:rsidR="0098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1B6" w:rsidRPr="00641F66">
              <w:rPr>
                <w:rFonts w:ascii="Times New Roman" w:hAnsi="Times New Roman"/>
                <w:sz w:val="24"/>
                <w:szCs w:val="24"/>
              </w:rPr>
              <w:t>basic</w:t>
            </w:r>
            <w:r w:rsidR="0098221D">
              <w:rPr>
                <w:rFonts w:ascii="Times New Roman" w:hAnsi="Times New Roman"/>
                <w:sz w:val="24"/>
                <w:szCs w:val="24"/>
              </w:rPr>
              <w:t xml:space="preserve"> direction</w:t>
            </w:r>
          </w:p>
        </w:tc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B6" w:rsidRPr="00A51BB8" w:rsidRDefault="007771B6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69" w:rsidRPr="00610C34" w:rsidTr="0055213C">
        <w:trPr>
          <w:trHeight w:val="283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69" w:rsidRDefault="00610C34" w:rsidP="00610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</w:t>
            </w:r>
            <w:r w:rsidR="0055213C" w:rsidRPr="006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19" w:rsidRPr="00641F66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55213C" w:rsidRPr="006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610C34">
              <w:rPr>
                <w:rFonts w:ascii="Times New Roman" w:hAnsi="Times New Roman"/>
                <w:sz w:val="24"/>
                <w:szCs w:val="24"/>
              </w:rPr>
              <w:t>/</w:t>
            </w:r>
            <w:r w:rsidR="0055213C" w:rsidRPr="006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641F66">
              <w:rPr>
                <w:rFonts w:ascii="Times New Roman" w:hAnsi="Times New Roman"/>
                <w:sz w:val="24"/>
                <w:szCs w:val="24"/>
                <w:lang w:val="en-US"/>
              </w:rPr>
              <w:t>Title</w:t>
            </w:r>
            <w:r w:rsidR="00C02C69" w:rsidRPr="006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C69" w:rsidRPr="00641F66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C02C69" w:rsidRPr="006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article</w:t>
            </w:r>
          </w:p>
          <w:p w:rsidR="00A26CC8" w:rsidRPr="00A26CC8" w:rsidRDefault="00A26CC8" w:rsidP="00610C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69" w:rsidRPr="00610C34" w:rsidRDefault="00C02C69" w:rsidP="00C02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CA4" w:rsidRPr="00922389" w:rsidRDefault="006B7CA4" w:rsidP="00922389">
      <w:pPr>
        <w:spacing w:after="0" w:line="240" w:lineRule="auto"/>
        <w:rPr>
          <w:rFonts w:ascii="Times New Roman" w:hAnsi="Times New Roman"/>
          <w:smallCaps/>
          <w:sz w:val="24"/>
          <w:szCs w:val="24"/>
          <w:highlight w:val="lightGray"/>
        </w:rPr>
      </w:pPr>
    </w:p>
    <w:p w:rsidR="006B7CA4" w:rsidRDefault="006B7CA4" w:rsidP="00250CFD">
      <w:pPr>
        <w:spacing w:after="0" w:line="240" w:lineRule="auto"/>
        <w:jc w:val="right"/>
        <w:rPr>
          <w:rFonts w:ascii="Times New Roman" w:hAnsi="Times New Roman"/>
          <w:b/>
          <w:i/>
          <w:smallCaps/>
          <w:sz w:val="24"/>
          <w:szCs w:val="24"/>
          <w:highlight w:val="lightGray"/>
        </w:rPr>
      </w:pPr>
    </w:p>
    <w:p w:rsidR="00795AD2" w:rsidRDefault="00922389" w:rsidP="00922389">
      <w:pPr>
        <w:spacing w:after="0" w:line="240" w:lineRule="auto"/>
        <w:rPr>
          <w:rFonts w:ascii="Times New Roman" w:hAnsi="Times New Roman"/>
          <w:b/>
          <w:i/>
          <w:smallCaps/>
          <w:sz w:val="24"/>
          <w:szCs w:val="24"/>
          <w:highlight w:val="lightGray"/>
        </w:rPr>
      </w:pPr>
      <w:r>
        <w:rPr>
          <w:rFonts w:ascii="Times New Roman" w:hAnsi="Times New Roman"/>
          <w:b/>
          <w:i/>
          <w:smallCaps/>
          <w:sz w:val="24"/>
          <w:szCs w:val="24"/>
          <w:highlight w:val="lightGray"/>
        </w:rPr>
        <w:t xml:space="preserve"> </w:t>
      </w:r>
    </w:p>
    <w:sectPr w:rsidR="00795AD2" w:rsidSect="005E16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13" w:rsidRDefault="00DE3613" w:rsidP="00F84912">
      <w:pPr>
        <w:spacing w:after="0" w:line="240" w:lineRule="auto"/>
      </w:pPr>
      <w:r>
        <w:separator/>
      </w:r>
    </w:p>
  </w:endnote>
  <w:endnote w:type="continuationSeparator" w:id="0">
    <w:p w:rsidR="00DE3613" w:rsidRDefault="00DE3613" w:rsidP="00F8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13" w:rsidRDefault="00DE3613" w:rsidP="00F84912">
      <w:pPr>
        <w:spacing w:after="0" w:line="240" w:lineRule="auto"/>
      </w:pPr>
      <w:r>
        <w:separator/>
      </w:r>
    </w:p>
  </w:footnote>
  <w:footnote w:type="continuationSeparator" w:id="0">
    <w:p w:rsidR="00DE3613" w:rsidRDefault="00DE3613" w:rsidP="00F8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82"/>
    <w:multiLevelType w:val="hybridMultilevel"/>
    <w:tmpl w:val="D7A6B4CA"/>
    <w:lvl w:ilvl="0" w:tplc="AEF09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F19CB"/>
    <w:multiLevelType w:val="hybridMultilevel"/>
    <w:tmpl w:val="86643E86"/>
    <w:lvl w:ilvl="0" w:tplc="121CFC4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A87533"/>
    <w:multiLevelType w:val="multilevel"/>
    <w:tmpl w:val="CB60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26A8E"/>
    <w:multiLevelType w:val="hybridMultilevel"/>
    <w:tmpl w:val="15CEE7EA"/>
    <w:lvl w:ilvl="0" w:tplc="9E048E8C">
      <w:start w:val="30"/>
      <w:numFmt w:val="bullet"/>
      <w:lvlText w:val=""/>
      <w:lvlJc w:val="left"/>
      <w:pPr>
        <w:ind w:left="15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0C386E12"/>
    <w:multiLevelType w:val="hybridMultilevel"/>
    <w:tmpl w:val="FE00CF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0BC8"/>
    <w:multiLevelType w:val="hybridMultilevel"/>
    <w:tmpl w:val="603AE9A0"/>
    <w:lvl w:ilvl="0" w:tplc="DE6A3BD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27562C"/>
    <w:multiLevelType w:val="multilevel"/>
    <w:tmpl w:val="30B0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D34581"/>
    <w:multiLevelType w:val="hybridMultilevel"/>
    <w:tmpl w:val="531E1A84"/>
    <w:lvl w:ilvl="0" w:tplc="CA8855F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51E3A"/>
    <w:multiLevelType w:val="hybridMultilevel"/>
    <w:tmpl w:val="86643E86"/>
    <w:lvl w:ilvl="0" w:tplc="121CFC4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9D2496C"/>
    <w:multiLevelType w:val="hybridMultilevel"/>
    <w:tmpl w:val="F8E4C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66C0"/>
    <w:multiLevelType w:val="hybridMultilevel"/>
    <w:tmpl w:val="49C438D6"/>
    <w:lvl w:ilvl="0" w:tplc="CA8855FE">
      <w:start w:val="1"/>
      <w:numFmt w:val="decimal"/>
      <w:lvlText w:val="%1."/>
      <w:lvlJc w:val="left"/>
      <w:pPr>
        <w:ind w:left="254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5B8303A"/>
    <w:multiLevelType w:val="multilevel"/>
    <w:tmpl w:val="C708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96A42"/>
    <w:multiLevelType w:val="hybridMultilevel"/>
    <w:tmpl w:val="6C427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9445F"/>
    <w:multiLevelType w:val="hybridMultilevel"/>
    <w:tmpl w:val="860E4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920D0"/>
    <w:multiLevelType w:val="multilevel"/>
    <w:tmpl w:val="EE3A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503E63"/>
    <w:multiLevelType w:val="multilevel"/>
    <w:tmpl w:val="185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F72C69"/>
    <w:multiLevelType w:val="hybridMultilevel"/>
    <w:tmpl w:val="DD6C2828"/>
    <w:lvl w:ilvl="0" w:tplc="00000005">
      <w:start w:val="1"/>
      <w:numFmt w:val="decimal"/>
      <w:lvlText w:val="%1)"/>
      <w:lvlJc w:val="left"/>
      <w:pPr>
        <w:ind w:left="254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1632A7E"/>
    <w:multiLevelType w:val="hybridMultilevel"/>
    <w:tmpl w:val="5F3C056E"/>
    <w:lvl w:ilvl="0" w:tplc="CA8855F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BD4B80"/>
    <w:multiLevelType w:val="hybridMultilevel"/>
    <w:tmpl w:val="5C4EA6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E6606D"/>
    <w:multiLevelType w:val="hybridMultilevel"/>
    <w:tmpl w:val="1D7A2B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D66A56"/>
    <w:multiLevelType w:val="hybridMultilevel"/>
    <w:tmpl w:val="503203F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BF0884"/>
    <w:multiLevelType w:val="hybridMultilevel"/>
    <w:tmpl w:val="CA3AC36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F77AF9"/>
    <w:multiLevelType w:val="hybridMultilevel"/>
    <w:tmpl w:val="D87A72AE"/>
    <w:lvl w:ilvl="0" w:tplc="5F44470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C69FF"/>
    <w:multiLevelType w:val="hybridMultilevel"/>
    <w:tmpl w:val="4EA80C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DC4941"/>
    <w:multiLevelType w:val="hybridMultilevel"/>
    <w:tmpl w:val="CD6AE2B6"/>
    <w:lvl w:ilvl="0" w:tplc="372CFA1C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273389"/>
    <w:multiLevelType w:val="hybridMultilevel"/>
    <w:tmpl w:val="8E7C9AC6"/>
    <w:lvl w:ilvl="0" w:tplc="154C70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DB1315"/>
    <w:multiLevelType w:val="hybridMultilevel"/>
    <w:tmpl w:val="70001916"/>
    <w:lvl w:ilvl="0" w:tplc="6262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6"/>
  </w:num>
  <w:num w:numId="5">
    <w:abstractNumId w:val="1"/>
  </w:num>
  <w:num w:numId="6">
    <w:abstractNumId w:val="8"/>
  </w:num>
  <w:num w:numId="7">
    <w:abstractNumId w:val="25"/>
  </w:num>
  <w:num w:numId="8">
    <w:abstractNumId w:val="0"/>
  </w:num>
  <w:num w:numId="9">
    <w:abstractNumId w:val="26"/>
  </w:num>
  <w:num w:numId="10">
    <w:abstractNumId w:val="20"/>
  </w:num>
  <w:num w:numId="11">
    <w:abstractNumId w:val="23"/>
  </w:num>
  <w:num w:numId="12">
    <w:abstractNumId w:val="21"/>
  </w:num>
  <w:num w:numId="13">
    <w:abstractNumId w:val="9"/>
  </w:num>
  <w:num w:numId="14">
    <w:abstractNumId w:val="5"/>
  </w:num>
  <w:num w:numId="15">
    <w:abstractNumId w:val="12"/>
  </w:num>
  <w:num w:numId="16">
    <w:abstractNumId w:val="17"/>
  </w:num>
  <w:num w:numId="17">
    <w:abstractNumId w:val="7"/>
  </w:num>
  <w:num w:numId="18">
    <w:abstractNumId w:val="10"/>
  </w:num>
  <w:num w:numId="19">
    <w:abstractNumId w:val="16"/>
  </w:num>
  <w:num w:numId="20">
    <w:abstractNumId w:val="18"/>
  </w:num>
  <w:num w:numId="21">
    <w:abstractNumId w:val="13"/>
  </w:num>
  <w:num w:numId="22">
    <w:abstractNumId w:val="4"/>
  </w:num>
  <w:num w:numId="23">
    <w:abstractNumId w:val="19"/>
  </w:num>
  <w:num w:numId="24">
    <w:abstractNumId w:val="22"/>
  </w:num>
  <w:num w:numId="25">
    <w:abstractNumId w:val="24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45"/>
    <w:rsid w:val="00001E3D"/>
    <w:rsid w:val="000038BE"/>
    <w:rsid w:val="00003D26"/>
    <w:rsid w:val="000158BA"/>
    <w:rsid w:val="00016453"/>
    <w:rsid w:val="000233E1"/>
    <w:rsid w:val="0003103B"/>
    <w:rsid w:val="00031BCC"/>
    <w:rsid w:val="000367BD"/>
    <w:rsid w:val="00040E12"/>
    <w:rsid w:val="00042AC7"/>
    <w:rsid w:val="0004358C"/>
    <w:rsid w:val="00043D6E"/>
    <w:rsid w:val="00052944"/>
    <w:rsid w:val="00053CA8"/>
    <w:rsid w:val="000540D7"/>
    <w:rsid w:val="00060898"/>
    <w:rsid w:val="00066932"/>
    <w:rsid w:val="00074682"/>
    <w:rsid w:val="0007474D"/>
    <w:rsid w:val="000934BC"/>
    <w:rsid w:val="00097ABA"/>
    <w:rsid w:val="000A1802"/>
    <w:rsid w:val="000A1A6E"/>
    <w:rsid w:val="000A6C4D"/>
    <w:rsid w:val="000B571B"/>
    <w:rsid w:val="000B7F2A"/>
    <w:rsid w:val="000C1020"/>
    <w:rsid w:val="000C2813"/>
    <w:rsid w:val="000C50D6"/>
    <w:rsid w:val="000C7C06"/>
    <w:rsid w:val="000D4198"/>
    <w:rsid w:val="000E27FE"/>
    <w:rsid w:val="000F0272"/>
    <w:rsid w:val="000F10C8"/>
    <w:rsid w:val="000F111C"/>
    <w:rsid w:val="000F3BE3"/>
    <w:rsid w:val="000F53F7"/>
    <w:rsid w:val="00101A32"/>
    <w:rsid w:val="001024C7"/>
    <w:rsid w:val="00102505"/>
    <w:rsid w:val="00103E21"/>
    <w:rsid w:val="00104974"/>
    <w:rsid w:val="00106BC5"/>
    <w:rsid w:val="001105F1"/>
    <w:rsid w:val="001154F4"/>
    <w:rsid w:val="00115973"/>
    <w:rsid w:val="00120B79"/>
    <w:rsid w:val="00121401"/>
    <w:rsid w:val="00123780"/>
    <w:rsid w:val="00123ECB"/>
    <w:rsid w:val="0012471C"/>
    <w:rsid w:val="00133579"/>
    <w:rsid w:val="001360B7"/>
    <w:rsid w:val="00136F22"/>
    <w:rsid w:val="00137A96"/>
    <w:rsid w:val="00137E66"/>
    <w:rsid w:val="00143B20"/>
    <w:rsid w:val="00143E84"/>
    <w:rsid w:val="00150B95"/>
    <w:rsid w:val="00150D31"/>
    <w:rsid w:val="00151879"/>
    <w:rsid w:val="001520A6"/>
    <w:rsid w:val="00152C98"/>
    <w:rsid w:val="00154333"/>
    <w:rsid w:val="001552A3"/>
    <w:rsid w:val="00156466"/>
    <w:rsid w:val="0016030C"/>
    <w:rsid w:val="00160CEB"/>
    <w:rsid w:val="00161110"/>
    <w:rsid w:val="00161E8C"/>
    <w:rsid w:val="00162036"/>
    <w:rsid w:val="0016604B"/>
    <w:rsid w:val="00170C98"/>
    <w:rsid w:val="00170D6A"/>
    <w:rsid w:val="00171BC7"/>
    <w:rsid w:val="0017472B"/>
    <w:rsid w:val="001760A3"/>
    <w:rsid w:val="00176C91"/>
    <w:rsid w:val="00177041"/>
    <w:rsid w:val="00177CAD"/>
    <w:rsid w:val="00182254"/>
    <w:rsid w:val="0018274A"/>
    <w:rsid w:val="0018566B"/>
    <w:rsid w:val="001917E4"/>
    <w:rsid w:val="001918A9"/>
    <w:rsid w:val="001A28C8"/>
    <w:rsid w:val="001A552F"/>
    <w:rsid w:val="001A7953"/>
    <w:rsid w:val="001B0CB1"/>
    <w:rsid w:val="001B298F"/>
    <w:rsid w:val="001C1CE8"/>
    <w:rsid w:val="001C2BC2"/>
    <w:rsid w:val="001D09E8"/>
    <w:rsid w:val="001D5D31"/>
    <w:rsid w:val="001E338A"/>
    <w:rsid w:val="001E7CB6"/>
    <w:rsid w:val="001F335E"/>
    <w:rsid w:val="001F4F77"/>
    <w:rsid w:val="001F61F2"/>
    <w:rsid w:val="001F65C7"/>
    <w:rsid w:val="001F6A66"/>
    <w:rsid w:val="002057CA"/>
    <w:rsid w:val="00214210"/>
    <w:rsid w:val="002178C1"/>
    <w:rsid w:val="00227B21"/>
    <w:rsid w:val="00233974"/>
    <w:rsid w:val="00235016"/>
    <w:rsid w:val="0024224B"/>
    <w:rsid w:val="002449FB"/>
    <w:rsid w:val="002472C7"/>
    <w:rsid w:val="002479CB"/>
    <w:rsid w:val="00250CFD"/>
    <w:rsid w:val="0025136E"/>
    <w:rsid w:val="00253F9D"/>
    <w:rsid w:val="00253FE3"/>
    <w:rsid w:val="00255BEC"/>
    <w:rsid w:val="00257649"/>
    <w:rsid w:val="0027113A"/>
    <w:rsid w:val="00272C04"/>
    <w:rsid w:val="00275AA1"/>
    <w:rsid w:val="00290E56"/>
    <w:rsid w:val="00293C2D"/>
    <w:rsid w:val="00295FD5"/>
    <w:rsid w:val="002A187F"/>
    <w:rsid w:val="002A7F07"/>
    <w:rsid w:val="002C0840"/>
    <w:rsid w:val="002C7D77"/>
    <w:rsid w:val="002D0953"/>
    <w:rsid w:val="002D0BBD"/>
    <w:rsid w:val="002D2DF7"/>
    <w:rsid w:val="002D40D5"/>
    <w:rsid w:val="002E66CF"/>
    <w:rsid w:val="002F137E"/>
    <w:rsid w:val="002F3ABF"/>
    <w:rsid w:val="002F4419"/>
    <w:rsid w:val="002F51B7"/>
    <w:rsid w:val="0030271F"/>
    <w:rsid w:val="00302D02"/>
    <w:rsid w:val="00303204"/>
    <w:rsid w:val="003069B8"/>
    <w:rsid w:val="00311139"/>
    <w:rsid w:val="00313C23"/>
    <w:rsid w:val="003215DA"/>
    <w:rsid w:val="00323939"/>
    <w:rsid w:val="00326D33"/>
    <w:rsid w:val="0033127C"/>
    <w:rsid w:val="0033355C"/>
    <w:rsid w:val="00333BEB"/>
    <w:rsid w:val="0034100E"/>
    <w:rsid w:val="003472AA"/>
    <w:rsid w:val="0035203B"/>
    <w:rsid w:val="00365365"/>
    <w:rsid w:val="00375C1C"/>
    <w:rsid w:val="003772E6"/>
    <w:rsid w:val="0038248A"/>
    <w:rsid w:val="0038329A"/>
    <w:rsid w:val="003A00B3"/>
    <w:rsid w:val="003A6766"/>
    <w:rsid w:val="003B5FAC"/>
    <w:rsid w:val="003B7F4D"/>
    <w:rsid w:val="003C7BC4"/>
    <w:rsid w:val="003C7E53"/>
    <w:rsid w:val="003D2504"/>
    <w:rsid w:val="003D462A"/>
    <w:rsid w:val="003E488C"/>
    <w:rsid w:val="003E715D"/>
    <w:rsid w:val="003F0EC1"/>
    <w:rsid w:val="003F1ACD"/>
    <w:rsid w:val="003F4C9C"/>
    <w:rsid w:val="003F6EE1"/>
    <w:rsid w:val="00403DE4"/>
    <w:rsid w:val="00423282"/>
    <w:rsid w:val="00430CC6"/>
    <w:rsid w:val="00431599"/>
    <w:rsid w:val="0044674C"/>
    <w:rsid w:val="004534CE"/>
    <w:rsid w:val="004638B9"/>
    <w:rsid w:val="00466320"/>
    <w:rsid w:val="004728BC"/>
    <w:rsid w:val="0047354A"/>
    <w:rsid w:val="00480276"/>
    <w:rsid w:val="00481492"/>
    <w:rsid w:val="00496DCC"/>
    <w:rsid w:val="004B0EEC"/>
    <w:rsid w:val="004B358F"/>
    <w:rsid w:val="004C0DD5"/>
    <w:rsid w:val="004C463E"/>
    <w:rsid w:val="004C4B41"/>
    <w:rsid w:val="004D188D"/>
    <w:rsid w:val="004D7A1F"/>
    <w:rsid w:val="004E0D90"/>
    <w:rsid w:val="004E2B7F"/>
    <w:rsid w:val="004E317E"/>
    <w:rsid w:val="004F4A91"/>
    <w:rsid w:val="004F5E10"/>
    <w:rsid w:val="004F632F"/>
    <w:rsid w:val="005007DB"/>
    <w:rsid w:val="00504F80"/>
    <w:rsid w:val="00505495"/>
    <w:rsid w:val="00514A94"/>
    <w:rsid w:val="005218D0"/>
    <w:rsid w:val="005407EA"/>
    <w:rsid w:val="00543278"/>
    <w:rsid w:val="00550C27"/>
    <w:rsid w:val="0055213C"/>
    <w:rsid w:val="0056083E"/>
    <w:rsid w:val="00563CD2"/>
    <w:rsid w:val="00565B38"/>
    <w:rsid w:val="00571BEC"/>
    <w:rsid w:val="00572475"/>
    <w:rsid w:val="00572990"/>
    <w:rsid w:val="00576D0A"/>
    <w:rsid w:val="00581091"/>
    <w:rsid w:val="005903DA"/>
    <w:rsid w:val="00595EDB"/>
    <w:rsid w:val="005B0E20"/>
    <w:rsid w:val="005B111C"/>
    <w:rsid w:val="005B1460"/>
    <w:rsid w:val="005B24E1"/>
    <w:rsid w:val="005B791A"/>
    <w:rsid w:val="005D4C68"/>
    <w:rsid w:val="005D61A1"/>
    <w:rsid w:val="005E162F"/>
    <w:rsid w:val="005E4934"/>
    <w:rsid w:val="005E59BE"/>
    <w:rsid w:val="005F76EC"/>
    <w:rsid w:val="005F7BCE"/>
    <w:rsid w:val="00610C34"/>
    <w:rsid w:val="00611A4D"/>
    <w:rsid w:val="006136AC"/>
    <w:rsid w:val="00616711"/>
    <w:rsid w:val="00633A34"/>
    <w:rsid w:val="0063635E"/>
    <w:rsid w:val="0063774B"/>
    <w:rsid w:val="00641F66"/>
    <w:rsid w:val="006515CB"/>
    <w:rsid w:val="00652760"/>
    <w:rsid w:val="00654140"/>
    <w:rsid w:val="006575A0"/>
    <w:rsid w:val="0067560E"/>
    <w:rsid w:val="00677F47"/>
    <w:rsid w:val="0068141B"/>
    <w:rsid w:val="00681F5A"/>
    <w:rsid w:val="006832DC"/>
    <w:rsid w:val="00686D05"/>
    <w:rsid w:val="00693C00"/>
    <w:rsid w:val="006A00F4"/>
    <w:rsid w:val="006A0868"/>
    <w:rsid w:val="006A690C"/>
    <w:rsid w:val="006A760F"/>
    <w:rsid w:val="006B0088"/>
    <w:rsid w:val="006B371F"/>
    <w:rsid w:val="006B4F7E"/>
    <w:rsid w:val="006B7CA4"/>
    <w:rsid w:val="006C2B1C"/>
    <w:rsid w:val="006D07B4"/>
    <w:rsid w:val="006D297C"/>
    <w:rsid w:val="006E07A8"/>
    <w:rsid w:val="006E50C6"/>
    <w:rsid w:val="006E5805"/>
    <w:rsid w:val="006E6A54"/>
    <w:rsid w:val="006E6ADA"/>
    <w:rsid w:val="006F03CE"/>
    <w:rsid w:val="006F0CEA"/>
    <w:rsid w:val="006F368E"/>
    <w:rsid w:val="006F617A"/>
    <w:rsid w:val="0071124D"/>
    <w:rsid w:val="00711731"/>
    <w:rsid w:val="007220D1"/>
    <w:rsid w:val="00723F29"/>
    <w:rsid w:val="007251BC"/>
    <w:rsid w:val="007257B9"/>
    <w:rsid w:val="0072663B"/>
    <w:rsid w:val="00726727"/>
    <w:rsid w:val="007273AB"/>
    <w:rsid w:val="007335D5"/>
    <w:rsid w:val="00736C11"/>
    <w:rsid w:val="007419EB"/>
    <w:rsid w:val="00745BF8"/>
    <w:rsid w:val="007505E3"/>
    <w:rsid w:val="007513E6"/>
    <w:rsid w:val="00760211"/>
    <w:rsid w:val="007607B0"/>
    <w:rsid w:val="007616C3"/>
    <w:rsid w:val="0076375E"/>
    <w:rsid w:val="0076432D"/>
    <w:rsid w:val="00767BFD"/>
    <w:rsid w:val="00773D78"/>
    <w:rsid w:val="007771B6"/>
    <w:rsid w:val="007803AF"/>
    <w:rsid w:val="00780D39"/>
    <w:rsid w:val="00783F62"/>
    <w:rsid w:val="007848BB"/>
    <w:rsid w:val="0079197D"/>
    <w:rsid w:val="00794CB0"/>
    <w:rsid w:val="00795AD2"/>
    <w:rsid w:val="007A0112"/>
    <w:rsid w:val="007A04A2"/>
    <w:rsid w:val="007A2BFE"/>
    <w:rsid w:val="007A518D"/>
    <w:rsid w:val="007B4575"/>
    <w:rsid w:val="007B4B28"/>
    <w:rsid w:val="007C4524"/>
    <w:rsid w:val="007D20BB"/>
    <w:rsid w:val="007D2899"/>
    <w:rsid w:val="007D2F73"/>
    <w:rsid w:val="007E2FD5"/>
    <w:rsid w:val="007F3B82"/>
    <w:rsid w:val="007F7104"/>
    <w:rsid w:val="00801564"/>
    <w:rsid w:val="0080389A"/>
    <w:rsid w:val="008064E7"/>
    <w:rsid w:val="00812F19"/>
    <w:rsid w:val="008171E8"/>
    <w:rsid w:val="008209C6"/>
    <w:rsid w:val="00820E39"/>
    <w:rsid w:val="00826D30"/>
    <w:rsid w:val="00826FC8"/>
    <w:rsid w:val="00836919"/>
    <w:rsid w:val="008401CB"/>
    <w:rsid w:val="008412F7"/>
    <w:rsid w:val="00842F9E"/>
    <w:rsid w:val="00845D3E"/>
    <w:rsid w:val="0084703E"/>
    <w:rsid w:val="00860FC1"/>
    <w:rsid w:val="00863289"/>
    <w:rsid w:val="0086795F"/>
    <w:rsid w:val="00873525"/>
    <w:rsid w:val="00873A30"/>
    <w:rsid w:val="008757E0"/>
    <w:rsid w:val="0087616B"/>
    <w:rsid w:val="00880AFB"/>
    <w:rsid w:val="00886F85"/>
    <w:rsid w:val="00892E1C"/>
    <w:rsid w:val="008937C6"/>
    <w:rsid w:val="00894D58"/>
    <w:rsid w:val="0089776E"/>
    <w:rsid w:val="00897F4C"/>
    <w:rsid w:val="008A3B83"/>
    <w:rsid w:val="008B712D"/>
    <w:rsid w:val="008C767E"/>
    <w:rsid w:val="008E0C90"/>
    <w:rsid w:val="008E1424"/>
    <w:rsid w:val="008F3996"/>
    <w:rsid w:val="008F7568"/>
    <w:rsid w:val="009014EA"/>
    <w:rsid w:val="009052DC"/>
    <w:rsid w:val="00912554"/>
    <w:rsid w:val="00912BD7"/>
    <w:rsid w:val="0092235D"/>
    <w:rsid w:val="00922389"/>
    <w:rsid w:val="0092252E"/>
    <w:rsid w:val="00922A45"/>
    <w:rsid w:val="009350FB"/>
    <w:rsid w:val="00935FF2"/>
    <w:rsid w:val="009372CE"/>
    <w:rsid w:val="009403EE"/>
    <w:rsid w:val="00940520"/>
    <w:rsid w:val="00946EAC"/>
    <w:rsid w:val="00947D52"/>
    <w:rsid w:val="0096508B"/>
    <w:rsid w:val="00965739"/>
    <w:rsid w:val="009679D6"/>
    <w:rsid w:val="0098041C"/>
    <w:rsid w:val="0098221D"/>
    <w:rsid w:val="00982D82"/>
    <w:rsid w:val="009834F3"/>
    <w:rsid w:val="00984633"/>
    <w:rsid w:val="00987A49"/>
    <w:rsid w:val="00990FC7"/>
    <w:rsid w:val="009A2B0E"/>
    <w:rsid w:val="009A4B68"/>
    <w:rsid w:val="009A577D"/>
    <w:rsid w:val="009A5F3D"/>
    <w:rsid w:val="009B0937"/>
    <w:rsid w:val="009B2D9C"/>
    <w:rsid w:val="009B6D3B"/>
    <w:rsid w:val="009C180C"/>
    <w:rsid w:val="009C4D5E"/>
    <w:rsid w:val="009E66F9"/>
    <w:rsid w:val="009F2102"/>
    <w:rsid w:val="009F6D32"/>
    <w:rsid w:val="00A03CA7"/>
    <w:rsid w:val="00A07B5D"/>
    <w:rsid w:val="00A10CDE"/>
    <w:rsid w:val="00A136A2"/>
    <w:rsid w:val="00A20BF5"/>
    <w:rsid w:val="00A20D71"/>
    <w:rsid w:val="00A26CC8"/>
    <w:rsid w:val="00A27084"/>
    <w:rsid w:val="00A355D6"/>
    <w:rsid w:val="00A37058"/>
    <w:rsid w:val="00A431E1"/>
    <w:rsid w:val="00A436A9"/>
    <w:rsid w:val="00A455F5"/>
    <w:rsid w:val="00A45DB7"/>
    <w:rsid w:val="00A46101"/>
    <w:rsid w:val="00A51BB8"/>
    <w:rsid w:val="00A53C50"/>
    <w:rsid w:val="00A56427"/>
    <w:rsid w:val="00A57E7E"/>
    <w:rsid w:val="00A611B0"/>
    <w:rsid w:val="00A64AD9"/>
    <w:rsid w:val="00A71F59"/>
    <w:rsid w:val="00A74E36"/>
    <w:rsid w:val="00A75268"/>
    <w:rsid w:val="00A838EF"/>
    <w:rsid w:val="00AB157E"/>
    <w:rsid w:val="00AB3CC1"/>
    <w:rsid w:val="00AC25DE"/>
    <w:rsid w:val="00AC543D"/>
    <w:rsid w:val="00AD32C4"/>
    <w:rsid w:val="00AD5C09"/>
    <w:rsid w:val="00AE0A21"/>
    <w:rsid w:val="00AF7F55"/>
    <w:rsid w:val="00B00130"/>
    <w:rsid w:val="00B060DE"/>
    <w:rsid w:val="00B11912"/>
    <w:rsid w:val="00B15871"/>
    <w:rsid w:val="00B3028F"/>
    <w:rsid w:val="00B343E8"/>
    <w:rsid w:val="00B405E9"/>
    <w:rsid w:val="00B72497"/>
    <w:rsid w:val="00B807B2"/>
    <w:rsid w:val="00B83DCE"/>
    <w:rsid w:val="00B857EF"/>
    <w:rsid w:val="00B85959"/>
    <w:rsid w:val="00B86275"/>
    <w:rsid w:val="00B86AB7"/>
    <w:rsid w:val="00B901E9"/>
    <w:rsid w:val="00BC46C8"/>
    <w:rsid w:val="00BD0DA9"/>
    <w:rsid w:val="00BD6CB2"/>
    <w:rsid w:val="00BE0A85"/>
    <w:rsid w:val="00BE71BB"/>
    <w:rsid w:val="00C02C69"/>
    <w:rsid w:val="00C07B8E"/>
    <w:rsid w:val="00C22F62"/>
    <w:rsid w:val="00C2661C"/>
    <w:rsid w:val="00C31D29"/>
    <w:rsid w:val="00C32AB4"/>
    <w:rsid w:val="00C3729C"/>
    <w:rsid w:val="00C37FB5"/>
    <w:rsid w:val="00C469B5"/>
    <w:rsid w:val="00C47D06"/>
    <w:rsid w:val="00C5412A"/>
    <w:rsid w:val="00C577C3"/>
    <w:rsid w:val="00C60FE1"/>
    <w:rsid w:val="00C65D68"/>
    <w:rsid w:val="00C721A7"/>
    <w:rsid w:val="00C7627B"/>
    <w:rsid w:val="00C820CC"/>
    <w:rsid w:val="00C85908"/>
    <w:rsid w:val="00C85F98"/>
    <w:rsid w:val="00C92AB7"/>
    <w:rsid w:val="00C96A9B"/>
    <w:rsid w:val="00CA0724"/>
    <w:rsid w:val="00CA3C07"/>
    <w:rsid w:val="00CA478E"/>
    <w:rsid w:val="00CA5EE9"/>
    <w:rsid w:val="00CA62F9"/>
    <w:rsid w:val="00CA7815"/>
    <w:rsid w:val="00CB0A1A"/>
    <w:rsid w:val="00CC2F3D"/>
    <w:rsid w:val="00CC7606"/>
    <w:rsid w:val="00CC7905"/>
    <w:rsid w:val="00CE5C68"/>
    <w:rsid w:val="00CF22EC"/>
    <w:rsid w:val="00CF46E2"/>
    <w:rsid w:val="00CF4ACA"/>
    <w:rsid w:val="00D0300C"/>
    <w:rsid w:val="00D047C0"/>
    <w:rsid w:val="00D239E7"/>
    <w:rsid w:val="00D24B7B"/>
    <w:rsid w:val="00D26698"/>
    <w:rsid w:val="00D33966"/>
    <w:rsid w:val="00D36596"/>
    <w:rsid w:val="00D40B34"/>
    <w:rsid w:val="00D41E65"/>
    <w:rsid w:val="00D42619"/>
    <w:rsid w:val="00D47089"/>
    <w:rsid w:val="00D605BB"/>
    <w:rsid w:val="00D624A7"/>
    <w:rsid w:val="00D65577"/>
    <w:rsid w:val="00D779A4"/>
    <w:rsid w:val="00D8116E"/>
    <w:rsid w:val="00D83CC1"/>
    <w:rsid w:val="00D86889"/>
    <w:rsid w:val="00D9533A"/>
    <w:rsid w:val="00DA7402"/>
    <w:rsid w:val="00DB21F2"/>
    <w:rsid w:val="00DC0EDD"/>
    <w:rsid w:val="00DC2E74"/>
    <w:rsid w:val="00DE16A0"/>
    <w:rsid w:val="00DE3613"/>
    <w:rsid w:val="00DE7BF5"/>
    <w:rsid w:val="00E03C22"/>
    <w:rsid w:val="00E050D3"/>
    <w:rsid w:val="00E06E87"/>
    <w:rsid w:val="00E228C0"/>
    <w:rsid w:val="00E278CB"/>
    <w:rsid w:val="00E308A9"/>
    <w:rsid w:val="00E35B6A"/>
    <w:rsid w:val="00E4422A"/>
    <w:rsid w:val="00E46C28"/>
    <w:rsid w:val="00E52073"/>
    <w:rsid w:val="00E536F9"/>
    <w:rsid w:val="00E572C6"/>
    <w:rsid w:val="00E6049F"/>
    <w:rsid w:val="00E62A48"/>
    <w:rsid w:val="00E646AD"/>
    <w:rsid w:val="00E6639C"/>
    <w:rsid w:val="00E66F01"/>
    <w:rsid w:val="00E70276"/>
    <w:rsid w:val="00E8376E"/>
    <w:rsid w:val="00E86EF7"/>
    <w:rsid w:val="00E9221D"/>
    <w:rsid w:val="00E95FAA"/>
    <w:rsid w:val="00E965FC"/>
    <w:rsid w:val="00E97F94"/>
    <w:rsid w:val="00EA7348"/>
    <w:rsid w:val="00EB177B"/>
    <w:rsid w:val="00EC12C0"/>
    <w:rsid w:val="00EC7B92"/>
    <w:rsid w:val="00ED01AC"/>
    <w:rsid w:val="00ED2C8C"/>
    <w:rsid w:val="00ED3A72"/>
    <w:rsid w:val="00ED441A"/>
    <w:rsid w:val="00ED6FFC"/>
    <w:rsid w:val="00EE4DA7"/>
    <w:rsid w:val="00EE4EFB"/>
    <w:rsid w:val="00EF5647"/>
    <w:rsid w:val="00F00141"/>
    <w:rsid w:val="00F0547D"/>
    <w:rsid w:val="00F06C59"/>
    <w:rsid w:val="00F1101E"/>
    <w:rsid w:val="00F12AEB"/>
    <w:rsid w:val="00F15754"/>
    <w:rsid w:val="00F15D99"/>
    <w:rsid w:val="00F2080D"/>
    <w:rsid w:val="00F23487"/>
    <w:rsid w:val="00F2557F"/>
    <w:rsid w:val="00F305C8"/>
    <w:rsid w:val="00F57645"/>
    <w:rsid w:val="00F61937"/>
    <w:rsid w:val="00F62834"/>
    <w:rsid w:val="00F6332E"/>
    <w:rsid w:val="00F63C6B"/>
    <w:rsid w:val="00F64A2F"/>
    <w:rsid w:val="00F672DD"/>
    <w:rsid w:val="00F75C68"/>
    <w:rsid w:val="00F7672C"/>
    <w:rsid w:val="00F77682"/>
    <w:rsid w:val="00F81A6D"/>
    <w:rsid w:val="00F84912"/>
    <w:rsid w:val="00F91FFB"/>
    <w:rsid w:val="00F93E7E"/>
    <w:rsid w:val="00F951B0"/>
    <w:rsid w:val="00F954AF"/>
    <w:rsid w:val="00F95F36"/>
    <w:rsid w:val="00FA0CE6"/>
    <w:rsid w:val="00FA5269"/>
    <w:rsid w:val="00FA56EF"/>
    <w:rsid w:val="00FB43F8"/>
    <w:rsid w:val="00FB6E82"/>
    <w:rsid w:val="00FC6C95"/>
    <w:rsid w:val="00FD0D2D"/>
    <w:rsid w:val="00FD6184"/>
    <w:rsid w:val="00FD75BF"/>
    <w:rsid w:val="00FE1A93"/>
    <w:rsid w:val="00FE4412"/>
    <w:rsid w:val="00FF02E2"/>
    <w:rsid w:val="00FF2BFF"/>
    <w:rsid w:val="00FF2E99"/>
    <w:rsid w:val="00FF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403B4"/>
  <w15:docId w15:val="{7F850602-6F94-4ABE-8F70-AB18F500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76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912"/>
  </w:style>
  <w:style w:type="paragraph" w:styleId="a6">
    <w:name w:val="footer"/>
    <w:basedOn w:val="a"/>
    <w:link w:val="a7"/>
    <w:uiPriority w:val="99"/>
    <w:unhideWhenUsed/>
    <w:rsid w:val="00F8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912"/>
  </w:style>
  <w:style w:type="paragraph" w:styleId="a8">
    <w:name w:val="Balloon Text"/>
    <w:basedOn w:val="a"/>
    <w:link w:val="a9"/>
    <w:uiPriority w:val="99"/>
    <w:semiHidden/>
    <w:unhideWhenUsed/>
    <w:rsid w:val="00F8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491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23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123780"/>
    <w:rPr>
      <w:b/>
      <w:bCs/>
    </w:rPr>
  </w:style>
  <w:style w:type="paragraph" w:customStyle="1" w:styleId="Default">
    <w:name w:val="Default"/>
    <w:rsid w:val="00A53C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Emphasis"/>
    <w:uiPriority w:val="20"/>
    <w:qFormat/>
    <w:rsid w:val="00C07B8E"/>
    <w:rPr>
      <w:i/>
      <w:iCs/>
    </w:rPr>
  </w:style>
  <w:style w:type="character" w:customStyle="1" w:styleId="apple-converted-space">
    <w:name w:val="apple-converted-space"/>
    <w:basedOn w:val="a0"/>
    <w:rsid w:val="005F7BCE"/>
  </w:style>
  <w:style w:type="paragraph" w:styleId="ad">
    <w:name w:val="List Paragraph"/>
    <w:basedOn w:val="a"/>
    <w:uiPriority w:val="34"/>
    <w:qFormat/>
    <w:rsid w:val="00E46C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693C00"/>
  </w:style>
  <w:style w:type="character" w:customStyle="1" w:styleId="starrequired">
    <w:name w:val="starrequired"/>
    <w:basedOn w:val="a0"/>
    <w:rsid w:val="00C02C69"/>
  </w:style>
  <w:style w:type="paragraph" w:styleId="ae">
    <w:name w:val="Title"/>
    <w:basedOn w:val="a"/>
    <w:link w:val="af"/>
    <w:qFormat/>
    <w:rsid w:val="007A2BF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">
    <w:name w:val="Заголовок Знак"/>
    <w:link w:val="ae"/>
    <w:rsid w:val="007A2BFE"/>
    <w:rPr>
      <w:rFonts w:ascii="Times New Roman" w:eastAsia="Times New Roman" w:hAnsi="Times New Roman"/>
      <w:b/>
      <w:bCs/>
      <w:sz w:val="28"/>
      <w:szCs w:val="24"/>
    </w:rPr>
  </w:style>
  <w:style w:type="character" w:styleId="af0">
    <w:name w:val="FollowedHyperlink"/>
    <w:uiPriority w:val="99"/>
    <w:semiHidden/>
    <w:unhideWhenUsed/>
    <w:rsid w:val="00152C98"/>
    <w:rPr>
      <w:color w:val="800080"/>
      <w:u w:val="single"/>
    </w:rPr>
  </w:style>
  <w:style w:type="table" w:styleId="af1">
    <w:name w:val="Table Grid"/>
    <w:basedOn w:val="a1"/>
    <w:uiPriority w:val="59"/>
    <w:rsid w:val="0061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E60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60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6049F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60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604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tovnikova@bsu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khov@bsu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rhumanit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F22D-3CDD-466A-A20F-DBAFE98F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12051</Characters>
  <Application>Microsoft Office Word</Application>
  <DocSecurity>0</DocSecurity>
  <Lines>223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13972</CharactersWithSpaces>
  <SharedDoc>false</SharedDoc>
  <HLinks>
    <vt:vector size="60" baseType="variant">
      <vt:variant>
        <vt:i4>4653127</vt:i4>
      </vt:variant>
      <vt:variant>
        <vt:i4>27</vt:i4>
      </vt:variant>
      <vt:variant>
        <vt:i4>0</vt:i4>
      </vt:variant>
      <vt:variant>
        <vt:i4>5</vt:i4>
      </vt:variant>
      <vt:variant>
        <vt:lpwstr>http://www.belsu-research-result.ru/</vt:lpwstr>
      </vt:variant>
      <vt:variant>
        <vt:lpwstr/>
      </vt:variant>
      <vt:variant>
        <vt:i4>458818</vt:i4>
      </vt:variant>
      <vt:variant>
        <vt:i4>24</vt:i4>
      </vt:variant>
      <vt:variant>
        <vt:i4>0</vt:i4>
      </vt:variant>
      <vt:variant>
        <vt:i4>5</vt:i4>
      </vt:variant>
      <vt:variant>
        <vt:lpwstr>mailto:kucheryavenko_s@bsu.edu.ru</vt:lpwstr>
      </vt:variant>
      <vt:variant>
        <vt:lpwstr/>
      </vt:variant>
      <vt:variant>
        <vt:i4>4390963</vt:i4>
      </vt:variant>
      <vt:variant>
        <vt:i4>21</vt:i4>
      </vt:variant>
      <vt:variant>
        <vt:i4>0</vt:i4>
      </vt:variant>
      <vt:variant>
        <vt:i4>5</vt:i4>
      </vt:variant>
      <vt:variant>
        <vt:lpwstr>mailto:tklimova@bsu.edu.ru</vt:lpwstr>
      </vt:variant>
      <vt:variant>
        <vt:lpwstr/>
      </vt:variant>
      <vt:variant>
        <vt:i4>6422547</vt:i4>
      </vt:variant>
      <vt:variant>
        <vt:i4>18</vt:i4>
      </vt:variant>
      <vt:variant>
        <vt:i4>0</vt:i4>
      </vt:variant>
      <vt:variant>
        <vt:i4>5</vt:i4>
      </vt:variant>
      <vt:variant>
        <vt:lpwstr>mailto:kisilenko@bsu.edu.ru</vt:lpwstr>
      </vt:variant>
      <vt:variant>
        <vt:lpwstr/>
      </vt:variant>
      <vt:variant>
        <vt:i4>655426</vt:i4>
      </vt:variant>
      <vt:variant>
        <vt:i4>15</vt:i4>
      </vt:variant>
      <vt:variant>
        <vt:i4>0</vt:i4>
      </vt:variant>
      <vt:variant>
        <vt:i4>5</vt:i4>
      </vt:variant>
      <vt:variant>
        <vt:lpwstr>mailto:kovalenko_m@bsu.edu.ru</vt:lpwstr>
      </vt:variant>
      <vt:variant>
        <vt:lpwstr/>
      </vt:variant>
      <vt:variant>
        <vt:i4>6160445</vt:i4>
      </vt:variant>
      <vt:variant>
        <vt:i4>12</vt:i4>
      </vt:variant>
      <vt:variant>
        <vt:i4>0</vt:i4>
      </vt:variant>
      <vt:variant>
        <vt:i4>5</vt:i4>
      </vt:variant>
      <vt:variant>
        <vt:lpwstr>mailto:markheim@bsu.edu.ru</vt:lpwstr>
      </vt:variant>
      <vt:variant>
        <vt:lpwstr/>
      </vt:variant>
      <vt:variant>
        <vt:i4>1900668</vt:i4>
      </vt:variant>
      <vt:variant>
        <vt:i4>9</vt:i4>
      </vt:variant>
      <vt:variant>
        <vt:i4>0</vt:i4>
      </vt:variant>
      <vt:variant>
        <vt:i4>5</vt:i4>
      </vt:variant>
      <vt:variant>
        <vt:lpwstr>mailto:petrova@bsu.edu.ru</vt:lpwstr>
      </vt:variant>
      <vt:variant>
        <vt:lpwstr/>
      </vt:variant>
      <vt:variant>
        <vt:i4>4587560</vt:i4>
      </vt:variant>
      <vt:variant>
        <vt:i4>6</vt:i4>
      </vt:variant>
      <vt:variant>
        <vt:i4>0</vt:i4>
      </vt:variant>
      <vt:variant>
        <vt:i4>5</vt:i4>
      </vt:variant>
      <vt:variant>
        <vt:lpwstr>mailto:kamyshnikova@bsu.edu.ru</vt:lpwstr>
      </vt:variant>
      <vt:variant>
        <vt:lpwstr/>
      </vt:variant>
      <vt:variant>
        <vt:i4>4390963</vt:i4>
      </vt:variant>
      <vt:variant>
        <vt:i4>3</vt:i4>
      </vt:variant>
      <vt:variant>
        <vt:i4>0</vt:i4>
      </vt:variant>
      <vt:variant>
        <vt:i4>5</vt:i4>
      </vt:variant>
      <vt:variant>
        <vt:lpwstr>mailto:chernomorets@bsu.edu.ru</vt:lpwstr>
      </vt:variant>
      <vt:variant>
        <vt:lpwstr/>
      </vt:variant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mailto:79202005472@yandex.ru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igmu-403</dc:creator>
  <cp:keywords/>
  <cp:lastModifiedBy>Elena</cp:lastModifiedBy>
  <cp:revision>2</cp:revision>
  <cp:lastPrinted>2014-01-16T04:25:00Z</cp:lastPrinted>
  <dcterms:created xsi:type="dcterms:W3CDTF">2022-04-05T09:48:00Z</dcterms:created>
  <dcterms:modified xsi:type="dcterms:W3CDTF">2022-04-05T09:48:00Z</dcterms:modified>
</cp:coreProperties>
</file>